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27E" w:rsidRDefault="00F6627E" w:rsidP="00F6627E">
      <w:pPr>
        <w:tabs>
          <w:tab w:val="left" w:pos="709"/>
          <w:tab w:val="left" w:pos="851"/>
          <w:tab w:val="left" w:pos="1134"/>
          <w:tab w:val="left" w:pos="1418"/>
        </w:tabs>
        <w:jc w:val="center"/>
        <w:rPr>
          <w:b/>
          <w:sz w:val="22"/>
        </w:rPr>
      </w:pPr>
      <w:r>
        <w:rPr>
          <w:b/>
          <w:sz w:val="22"/>
        </w:rPr>
        <w:t>PREGÃO PRESENCIAL Nº 027 /2014</w:t>
      </w:r>
    </w:p>
    <w:p w:rsidR="00F6627E" w:rsidRDefault="00F6627E" w:rsidP="00F6627E">
      <w:pPr>
        <w:tabs>
          <w:tab w:val="left" w:pos="709"/>
          <w:tab w:val="left" w:pos="851"/>
          <w:tab w:val="left" w:pos="1134"/>
          <w:tab w:val="left" w:pos="1418"/>
        </w:tabs>
        <w:jc w:val="center"/>
        <w:rPr>
          <w:b/>
          <w:sz w:val="22"/>
        </w:rPr>
      </w:pPr>
    </w:p>
    <w:p w:rsidR="00F6627E" w:rsidRDefault="00F6627E" w:rsidP="00F6627E">
      <w:pPr>
        <w:tabs>
          <w:tab w:val="left" w:pos="709"/>
          <w:tab w:val="left" w:pos="851"/>
          <w:tab w:val="left" w:pos="1134"/>
          <w:tab w:val="left" w:pos="1418"/>
        </w:tabs>
        <w:jc w:val="center"/>
        <w:rPr>
          <w:b/>
          <w:sz w:val="22"/>
        </w:rPr>
      </w:pPr>
    </w:p>
    <w:p w:rsidR="00F6627E" w:rsidRDefault="00F6627E" w:rsidP="00F6627E">
      <w:pPr>
        <w:jc w:val="center"/>
        <w:rPr>
          <w:sz w:val="28"/>
          <w:szCs w:val="28"/>
        </w:rPr>
      </w:pPr>
      <w:r>
        <w:rPr>
          <w:b/>
          <w:sz w:val="28"/>
          <w:szCs w:val="28"/>
        </w:rPr>
        <w:t>Contratação de Empresa Especializada em Cronometragem de Corridas de Rua e de Mountain bike.</w:t>
      </w:r>
    </w:p>
    <w:p w:rsidR="00F6627E" w:rsidRDefault="00F6627E" w:rsidP="00F6627E">
      <w:pPr>
        <w:jc w:val="center"/>
        <w:rPr>
          <w:sz w:val="32"/>
          <w:szCs w:val="32"/>
        </w:rPr>
      </w:pPr>
    </w:p>
    <w:p w:rsidR="00F6627E" w:rsidRDefault="00F6627E" w:rsidP="00F6627E">
      <w:pPr>
        <w:pStyle w:val="Ttulo4"/>
        <w:ind w:firstLine="0"/>
        <w:jc w:val="center"/>
        <w:rPr>
          <w:bCs w:val="0"/>
        </w:rPr>
      </w:pPr>
      <w:r>
        <w:rPr>
          <w:bCs w:val="0"/>
          <w:color w:val="auto"/>
        </w:rPr>
        <w:t>MENOR PREÇO POR ITEM</w:t>
      </w:r>
    </w:p>
    <w:p w:rsidR="00F6627E" w:rsidRDefault="00F6627E" w:rsidP="00F6627E">
      <w:pPr>
        <w:pStyle w:val="c7"/>
        <w:widowControl/>
        <w:tabs>
          <w:tab w:val="left" w:pos="709"/>
          <w:tab w:val="left" w:pos="851"/>
          <w:tab w:val="left" w:pos="1134"/>
          <w:tab w:val="left" w:pos="1418"/>
        </w:tabs>
        <w:suppressAutoHyphens/>
        <w:spacing w:line="240" w:lineRule="auto"/>
        <w:rPr>
          <w:szCs w:val="24"/>
          <w:lang w:eastAsia="ar-SA"/>
        </w:rPr>
      </w:pPr>
    </w:p>
    <w:p w:rsidR="00F6627E" w:rsidRDefault="00F6627E" w:rsidP="00F6627E">
      <w:pPr>
        <w:pBdr>
          <w:top w:val="single" w:sz="4" w:space="12" w:color="auto"/>
          <w:left w:val="single" w:sz="4" w:space="0" w:color="auto"/>
          <w:bottom w:val="single" w:sz="4" w:space="31" w:color="auto"/>
          <w:right w:val="single" w:sz="4" w:space="0" w:color="auto"/>
        </w:pBdr>
        <w:jc w:val="center"/>
        <w:rPr>
          <w:b/>
          <w:bCs/>
        </w:rPr>
      </w:pPr>
      <w:r>
        <w:rPr>
          <w:b/>
          <w:bCs/>
        </w:rPr>
        <w:t>RECIBO</w:t>
      </w:r>
    </w:p>
    <w:p w:rsidR="00F6627E" w:rsidRDefault="00F6627E" w:rsidP="00F6627E">
      <w:pPr>
        <w:pBdr>
          <w:top w:val="single" w:sz="4" w:space="12" w:color="auto"/>
          <w:left w:val="single" w:sz="4" w:space="0" w:color="auto"/>
          <w:bottom w:val="single" w:sz="4" w:space="31" w:color="auto"/>
          <w:right w:val="single" w:sz="4" w:space="0" w:color="auto"/>
        </w:pBdr>
      </w:pPr>
    </w:p>
    <w:p w:rsidR="00F6627E" w:rsidRDefault="00F6627E" w:rsidP="00F6627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F6627E" w:rsidRDefault="00F6627E" w:rsidP="00F6627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6627E" w:rsidRDefault="00F6627E" w:rsidP="00F6627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F6627E" w:rsidRDefault="00F6627E" w:rsidP="00F6627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6627E" w:rsidRDefault="00F6627E" w:rsidP="00F6627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F6627E" w:rsidRDefault="00F6627E" w:rsidP="00F6627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6627E" w:rsidRDefault="00F6627E" w:rsidP="00F6627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F6627E" w:rsidRDefault="00F6627E" w:rsidP="00F6627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6627E" w:rsidRDefault="00F6627E" w:rsidP="00F6627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6627E" w:rsidRDefault="00F6627E" w:rsidP="00F6627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F6627E" w:rsidRDefault="00F6627E" w:rsidP="00F6627E">
      <w:pPr>
        <w:pBdr>
          <w:top w:val="single" w:sz="4" w:space="12" w:color="auto"/>
          <w:left w:val="single" w:sz="4" w:space="0" w:color="auto"/>
          <w:bottom w:val="single" w:sz="4" w:space="31" w:color="auto"/>
          <w:right w:val="single" w:sz="4" w:space="0" w:color="auto"/>
        </w:pBdr>
      </w:pPr>
    </w:p>
    <w:p w:rsidR="00F6627E" w:rsidRDefault="00F6627E" w:rsidP="00F6627E">
      <w:pPr>
        <w:pBdr>
          <w:top w:val="single" w:sz="4" w:space="12" w:color="auto"/>
          <w:left w:val="single" w:sz="4" w:space="0" w:color="auto"/>
          <w:bottom w:val="single" w:sz="4" w:space="31" w:color="auto"/>
          <w:right w:val="single" w:sz="4" w:space="0" w:color="auto"/>
        </w:pBdr>
      </w:pPr>
    </w:p>
    <w:p w:rsidR="00F6627E" w:rsidRDefault="00F6627E" w:rsidP="00F6627E">
      <w:pPr>
        <w:pBdr>
          <w:top w:val="single" w:sz="4" w:space="12" w:color="auto"/>
          <w:left w:val="single" w:sz="4" w:space="0" w:color="auto"/>
          <w:bottom w:val="single" w:sz="4" w:space="31" w:color="auto"/>
          <w:right w:val="single" w:sz="4" w:space="0" w:color="auto"/>
        </w:pBdr>
      </w:pPr>
    </w:p>
    <w:p w:rsidR="00F6627E" w:rsidRDefault="00F6627E" w:rsidP="00F6627E">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F6627E" w:rsidRDefault="00F6627E" w:rsidP="00F6627E">
      <w:pPr>
        <w:pBdr>
          <w:top w:val="single" w:sz="4" w:space="12" w:color="auto"/>
          <w:left w:val="single" w:sz="4" w:space="0" w:color="auto"/>
          <w:bottom w:val="single" w:sz="4" w:space="31" w:color="auto"/>
          <w:right w:val="single" w:sz="4" w:space="0" w:color="auto"/>
        </w:pBdr>
        <w:jc w:val="center"/>
      </w:pPr>
      <w:r>
        <w:t>(assinatura)</w:t>
      </w:r>
    </w:p>
    <w:p w:rsidR="00F6627E" w:rsidRDefault="00F6627E" w:rsidP="00F6627E">
      <w:pPr>
        <w:pBdr>
          <w:top w:val="single" w:sz="4" w:space="12" w:color="auto"/>
          <w:left w:val="single" w:sz="4" w:space="0" w:color="auto"/>
          <w:bottom w:val="single" w:sz="4" w:space="31" w:color="auto"/>
          <w:right w:val="single" w:sz="4" w:space="0" w:color="auto"/>
        </w:pBdr>
        <w:jc w:val="center"/>
      </w:pPr>
    </w:p>
    <w:p w:rsidR="00F6627E" w:rsidRDefault="00F6627E" w:rsidP="00F6627E">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F6627E" w:rsidRDefault="00F6627E" w:rsidP="00F6627E">
      <w:pPr>
        <w:pBdr>
          <w:top w:val="single" w:sz="4" w:space="12" w:color="auto"/>
          <w:left w:val="single" w:sz="4" w:space="0" w:color="auto"/>
          <w:bottom w:val="single" w:sz="4" w:space="31" w:color="auto"/>
          <w:right w:val="single" w:sz="4" w:space="0" w:color="auto"/>
        </w:pBdr>
        <w:jc w:val="center"/>
      </w:pPr>
      <w:r>
        <w:t>(tradução da assinatura em letra de forma)</w:t>
      </w:r>
    </w:p>
    <w:p w:rsidR="00F6627E" w:rsidRDefault="00F6627E" w:rsidP="00F6627E">
      <w:pPr>
        <w:jc w:val="center"/>
      </w:pPr>
    </w:p>
    <w:p w:rsidR="00F6627E" w:rsidRDefault="00F6627E" w:rsidP="00F6627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F6627E" w:rsidTr="00197CE1">
        <w:tc>
          <w:tcPr>
            <w:tcW w:w="9778" w:type="dxa"/>
            <w:tcBorders>
              <w:top w:val="single" w:sz="4" w:space="0" w:color="auto"/>
              <w:left w:val="single" w:sz="4" w:space="0" w:color="auto"/>
              <w:bottom w:val="single" w:sz="4" w:space="0" w:color="auto"/>
              <w:right w:val="single" w:sz="4" w:space="0" w:color="auto"/>
            </w:tcBorders>
            <w:hideMark/>
          </w:tcPr>
          <w:p w:rsidR="00F6627E" w:rsidRDefault="00F6627E" w:rsidP="00197CE1">
            <w:pPr>
              <w:jc w:val="both"/>
            </w:pPr>
            <w:r>
              <w:t>OBSERVAÇÃO: ESTE RECIBO DEVERÁ SER REMETIDO AO SETOR DE LICITAÇÃO DA PREFEITURA MUNICIPAL DE ESTIVA/MG  pelo fax (35) 3462-1222 para eventuais comunicações aos interessados como retificações, mudança de horário, dia o outros, quando necessário.</w:t>
            </w:r>
          </w:p>
        </w:tc>
      </w:tr>
    </w:tbl>
    <w:p w:rsidR="00F6627E" w:rsidRDefault="00F6627E" w:rsidP="00F6627E">
      <w:pPr>
        <w:jc w:val="center"/>
      </w:pPr>
    </w:p>
    <w:p w:rsidR="00F6627E" w:rsidRDefault="00F6627E" w:rsidP="00F6627E">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F6627E" w:rsidRPr="00E57B3A" w:rsidRDefault="00F6627E" w:rsidP="00F6627E">
      <w:pPr>
        <w:pStyle w:val="Recuodecorpodetexto"/>
        <w:tabs>
          <w:tab w:val="left" w:pos="1134"/>
          <w:tab w:val="left" w:pos="1418"/>
        </w:tabs>
        <w:ind w:left="0"/>
        <w:rPr>
          <w:rFonts w:ascii="Times New Roman" w:hAnsi="Times New Roman" w:cs="Times New Roman"/>
          <w:b/>
          <w:i/>
          <w:sz w:val="20"/>
          <w:szCs w:val="20"/>
          <w:highlight w:val="yellow"/>
          <w:u w:val="single"/>
        </w:rPr>
      </w:pPr>
      <w:r>
        <w:rPr>
          <w:rFonts w:ascii="Times New Roman" w:hAnsi="Times New Roman" w:cs="Times New Roman"/>
          <w:b/>
          <w:i/>
          <w:sz w:val="20"/>
          <w:szCs w:val="20"/>
          <w:highlight w:val="yellow"/>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F6627E" w:rsidRDefault="00F6627E" w:rsidP="00F6627E">
      <w:pPr>
        <w:spacing w:line="200" w:lineRule="atLeast"/>
        <w:jc w:val="center"/>
        <w:rPr>
          <w:b/>
          <w:bCs/>
          <w:sz w:val="22"/>
          <w:szCs w:val="22"/>
        </w:rPr>
      </w:pPr>
    </w:p>
    <w:p w:rsidR="00F6627E" w:rsidRDefault="00F6627E" w:rsidP="00F6627E">
      <w:pPr>
        <w:spacing w:line="200" w:lineRule="atLeast"/>
        <w:rPr>
          <w:b/>
          <w:bCs/>
          <w:sz w:val="22"/>
          <w:szCs w:val="22"/>
        </w:rPr>
      </w:pPr>
    </w:p>
    <w:p w:rsidR="00F6627E" w:rsidRDefault="00F6627E" w:rsidP="00F6627E">
      <w:pPr>
        <w:spacing w:line="200" w:lineRule="atLeast"/>
        <w:jc w:val="center"/>
        <w:rPr>
          <w:b/>
          <w:bCs/>
          <w:sz w:val="22"/>
          <w:szCs w:val="22"/>
        </w:rPr>
      </w:pPr>
    </w:p>
    <w:p w:rsidR="00F6627E" w:rsidRDefault="00F6627E" w:rsidP="00F6627E">
      <w:pPr>
        <w:pStyle w:val="Ttulo"/>
        <w:pBdr>
          <w:top w:val="double" w:sz="6" w:space="0" w:color="auto"/>
        </w:pBdr>
        <w:ind w:left="-540" w:right="-882"/>
      </w:pPr>
      <w:r>
        <w:rPr>
          <w:noProof/>
        </w:rPr>
        <w:lastRenderedPageBreak/>
        <w:drawing>
          <wp:anchor distT="0" distB="0" distL="114300" distR="114300" simplePos="0" relativeHeight="251659264" behindDoc="0" locked="0" layoutInCell="1" allowOverlap="1">
            <wp:simplePos x="0" y="0"/>
            <wp:positionH relativeFrom="column">
              <wp:posOffset>-323215</wp:posOffset>
            </wp:positionH>
            <wp:positionV relativeFrom="paragraph">
              <wp:posOffset>-50165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r>
        <w:t>PREFEITURA MUNICIPAL DE ESTIVA-MG</w:t>
      </w:r>
    </w:p>
    <w:p w:rsidR="00F6627E" w:rsidRDefault="00F6627E" w:rsidP="00F6627E">
      <w:pPr>
        <w:pStyle w:val="Ttulo"/>
        <w:pBdr>
          <w:top w:val="double" w:sz="6" w:space="0" w:color="auto"/>
        </w:pBdr>
        <w:ind w:left="-540" w:right="-882"/>
        <w:rPr>
          <w:b w:val="0"/>
          <w:bCs/>
          <w:sz w:val="18"/>
        </w:rPr>
      </w:pPr>
      <w:r>
        <w:rPr>
          <w:b w:val="0"/>
          <w:bCs/>
          <w:sz w:val="18"/>
        </w:rPr>
        <w:t>Av. Prefeito Gabriel Rosa, 177, Centro, CEP 37542-000</w:t>
      </w:r>
    </w:p>
    <w:p w:rsidR="00F6627E" w:rsidRDefault="00F6627E" w:rsidP="00F6627E">
      <w:pPr>
        <w:pStyle w:val="Ttulo"/>
        <w:pBdr>
          <w:top w:val="double" w:sz="6" w:space="0" w:color="auto"/>
        </w:pBdr>
        <w:ind w:left="-540" w:right="-882"/>
      </w:pPr>
      <w:r>
        <w:t>DEPARTAMENTO DE COMPRAS E LICITAÇÕES</w:t>
      </w:r>
    </w:p>
    <w:p w:rsidR="00F6627E" w:rsidRDefault="00F6627E" w:rsidP="00F6627E">
      <w:pPr>
        <w:pStyle w:val="Ttulo"/>
        <w:pBdr>
          <w:top w:val="double" w:sz="6" w:space="0" w:color="auto"/>
        </w:pBdr>
        <w:ind w:left="-540" w:right="-882"/>
      </w:pPr>
      <w:r>
        <w:tab/>
        <w:t>Fone: (35) 3462-1222</w:t>
      </w:r>
    </w:p>
    <w:p w:rsidR="00F6627E" w:rsidRDefault="00F6627E" w:rsidP="00F6627E">
      <w:pPr>
        <w:pStyle w:val="Ttulo"/>
        <w:pBdr>
          <w:top w:val="double" w:sz="6" w:space="0" w:color="auto"/>
        </w:pBdr>
        <w:ind w:left="900" w:right="-882"/>
        <w:rPr>
          <w:sz w:val="22"/>
        </w:rPr>
      </w:pPr>
      <w:r>
        <w:t xml:space="preserve">         </w:t>
      </w:r>
    </w:p>
    <w:p w:rsidR="00F6627E" w:rsidRDefault="003E3EB3" w:rsidP="00F6627E">
      <w:pPr>
        <w:spacing w:line="200" w:lineRule="atLeast"/>
        <w:jc w:val="center"/>
        <w:rPr>
          <w:b/>
          <w:bCs/>
          <w:sz w:val="22"/>
          <w:szCs w:val="22"/>
        </w:rPr>
      </w:pPr>
      <w:r>
        <w:rPr>
          <w:b/>
          <w:bCs/>
          <w:sz w:val="22"/>
          <w:szCs w:val="22"/>
        </w:rPr>
        <w:t>PRC 090</w:t>
      </w:r>
      <w:r w:rsidR="00F6627E">
        <w:rPr>
          <w:b/>
          <w:bCs/>
          <w:sz w:val="22"/>
          <w:szCs w:val="22"/>
        </w:rPr>
        <w:t>/2014</w:t>
      </w:r>
    </w:p>
    <w:p w:rsidR="00F6627E" w:rsidRDefault="00F6627E" w:rsidP="00F6627E">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F6627E" w:rsidRDefault="00F6627E" w:rsidP="00F6627E">
      <w:pPr>
        <w:pStyle w:val="WW-Ttulo1"/>
        <w:spacing w:before="0" w:after="0"/>
        <w:jc w:val="center"/>
        <w:rPr>
          <w:rFonts w:ascii="Times New Roman" w:hAnsi="Times New Roman"/>
          <w:b/>
          <w:bCs/>
          <w:sz w:val="22"/>
          <w:szCs w:val="22"/>
        </w:rPr>
      </w:pPr>
      <w:r>
        <w:rPr>
          <w:rFonts w:ascii="Times New Roman" w:hAnsi="Times New Roman"/>
          <w:b/>
          <w:bCs/>
          <w:sz w:val="22"/>
          <w:szCs w:val="22"/>
        </w:rPr>
        <w:t xml:space="preserve">PREGÃO </w:t>
      </w:r>
      <w:r w:rsidR="003E3EB3">
        <w:rPr>
          <w:rFonts w:ascii="Times New Roman" w:hAnsi="Times New Roman"/>
          <w:b/>
          <w:bCs/>
          <w:sz w:val="22"/>
          <w:szCs w:val="22"/>
        </w:rPr>
        <w:t>PRESENCIAL N. 027</w:t>
      </w:r>
      <w:r>
        <w:rPr>
          <w:rFonts w:ascii="Times New Roman" w:hAnsi="Times New Roman"/>
          <w:b/>
          <w:bCs/>
          <w:sz w:val="22"/>
          <w:szCs w:val="22"/>
        </w:rPr>
        <w:t>/2014</w:t>
      </w:r>
    </w:p>
    <w:p w:rsidR="00F6627E" w:rsidRDefault="00F6627E" w:rsidP="00F6627E">
      <w:pPr>
        <w:shd w:val="clear" w:color="auto" w:fill="FFFFFF"/>
        <w:jc w:val="center"/>
        <w:rPr>
          <w:sz w:val="20"/>
          <w:szCs w:val="20"/>
        </w:rPr>
      </w:pPr>
    </w:p>
    <w:p w:rsidR="00F6627E" w:rsidRDefault="00F6627E" w:rsidP="00F6627E">
      <w:pPr>
        <w:pStyle w:val="Ttulo1"/>
        <w:pBdr>
          <w:top w:val="single" w:sz="2" w:space="6" w:color="000000" w:shadow="1"/>
          <w:left w:val="single" w:sz="2" w:space="4" w:color="000000" w:shadow="1"/>
          <w:bottom w:val="single" w:sz="2" w:space="4" w:color="000000" w:shadow="1"/>
          <w:right w:val="single" w:sz="2" w:space="4" w:color="000000" w:shadow="1"/>
        </w:pBdr>
        <w:rPr>
          <w:rFonts w:ascii="Times New Roman" w:hAnsi="Times New Roman"/>
          <w:bCs/>
          <w:sz w:val="22"/>
          <w:szCs w:val="22"/>
        </w:rPr>
      </w:pPr>
      <w:r>
        <w:rPr>
          <w:rFonts w:ascii="Times New Roman" w:hAnsi="Times New Roman"/>
          <w:bCs/>
          <w:sz w:val="22"/>
          <w:szCs w:val="22"/>
        </w:rPr>
        <w:t>Tipo: Menor Preço Por Item</w:t>
      </w:r>
    </w:p>
    <w:p w:rsidR="00F6627E" w:rsidRDefault="00F6627E" w:rsidP="00F6627E">
      <w:pPr>
        <w:jc w:val="both"/>
        <w:rPr>
          <w:sz w:val="22"/>
          <w:szCs w:val="22"/>
        </w:rPr>
      </w:pPr>
    </w:p>
    <w:p w:rsidR="00F6627E" w:rsidRDefault="00F6627E" w:rsidP="00F6627E">
      <w:pPr>
        <w:jc w:val="both"/>
        <w:rPr>
          <w:sz w:val="22"/>
          <w:szCs w:val="22"/>
        </w:rPr>
      </w:pPr>
      <w:r>
        <w:rPr>
          <w:sz w:val="22"/>
          <w:szCs w:val="22"/>
        </w:rPr>
        <w:t xml:space="preserve">A PREFEITURA MUNICIPAL DE ESTIVA, Minas Gerais, em cumprimento ao disposto na Lei N. 10.520/02, torna público, para conhecimento dos interessados, que </w:t>
      </w:r>
      <w:r w:rsidRPr="00F60417">
        <w:rPr>
          <w:b/>
          <w:bCs/>
          <w:sz w:val="22"/>
          <w:szCs w:val="22"/>
        </w:rPr>
        <w:t>DIA</w:t>
      </w:r>
      <w:r w:rsidR="003E3EB3">
        <w:rPr>
          <w:b/>
          <w:bCs/>
          <w:sz w:val="22"/>
          <w:szCs w:val="22"/>
        </w:rPr>
        <w:t>04/06/2014</w:t>
      </w:r>
      <w:r w:rsidRPr="00F60417">
        <w:rPr>
          <w:b/>
          <w:bCs/>
          <w:sz w:val="22"/>
          <w:szCs w:val="22"/>
        </w:rPr>
        <w:t xml:space="preserve">, ÀS    </w:t>
      </w:r>
      <w:r>
        <w:rPr>
          <w:b/>
          <w:bCs/>
          <w:sz w:val="22"/>
          <w:szCs w:val="22"/>
        </w:rPr>
        <w:t xml:space="preserve">14:00 </w:t>
      </w:r>
      <w:r w:rsidRPr="00F60417">
        <w:rPr>
          <w:b/>
          <w:bCs/>
          <w:sz w:val="22"/>
          <w:szCs w:val="22"/>
        </w:rPr>
        <w:t>HORAS</w:t>
      </w:r>
      <w:r>
        <w:rPr>
          <w:sz w:val="22"/>
          <w:szCs w:val="22"/>
        </w:rPr>
        <w:t xml:space="preserve"> fará realizar a licitação na modalidade </w:t>
      </w:r>
      <w:r>
        <w:rPr>
          <w:b/>
          <w:sz w:val="22"/>
          <w:szCs w:val="22"/>
        </w:rPr>
        <w:t>PREGÃO PRESENCIAL</w:t>
      </w:r>
      <w:r>
        <w:rPr>
          <w:sz w:val="22"/>
          <w:szCs w:val="22"/>
        </w:rPr>
        <w:t xml:space="preserve">, do tipo </w:t>
      </w:r>
      <w:r>
        <w:rPr>
          <w:b/>
          <w:sz w:val="22"/>
          <w:szCs w:val="22"/>
        </w:rPr>
        <w:t>MENOR PREÇO</w:t>
      </w:r>
      <w:r>
        <w:rPr>
          <w:sz w:val="22"/>
          <w:szCs w:val="22"/>
        </w:rPr>
        <w:t xml:space="preserve"> </w:t>
      </w:r>
      <w:r>
        <w:rPr>
          <w:b/>
          <w:sz w:val="22"/>
          <w:szCs w:val="22"/>
        </w:rPr>
        <w:t>POR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F6627E" w:rsidRDefault="00F6627E" w:rsidP="00F6627E">
      <w:pPr>
        <w:jc w:val="both"/>
        <w:rPr>
          <w:sz w:val="22"/>
          <w:szCs w:val="22"/>
        </w:rPr>
      </w:pPr>
    </w:p>
    <w:p w:rsidR="00F6627E" w:rsidRDefault="00F6627E" w:rsidP="00F6627E">
      <w:pPr>
        <w:pStyle w:val="WW-NormalWeb"/>
        <w:pBdr>
          <w:top w:val="single" w:sz="2" w:space="8"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 Leite Moreira</w:t>
      </w:r>
    </w:p>
    <w:p w:rsidR="00F6627E" w:rsidRDefault="00F6627E" w:rsidP="00F6627E">
      <w:pPr>
        <w:pStyle w:val="WW-NormalWeb"/>
        <w:spacing w:before="0" w:after="0"/>
        <w:jc w:val="both"/>
        <w:rPr>
          <w:b/>
          <w:bCs/>
          <w:sz w:val="22"/>
          <w:szCs w:val="22"/>
          <w:u w:val="single"/>
        </w:rPr>
      </w:pPr>
    </w:p>
    <w:p w:rsidR="00F6627E" w:rsidRDefault="00F6627E" w:rsidP="00F6627E">
      <w:pPr>
        <w:pStyle w:val="WW-NormalWeb"/>
        <w:spacing w:before="0" w:after="0"/>
        <w:jc w:val="both"/>
        <w:rPr>
          <w:b/>
          <w:bCs/>
          <w:sz w:val="22"/>
          <w:szCs w:val="22"/>
          <w:u w:val="single"/>
        </w:rPr>
      </w:pPr>
      <w:r>
        <w:rPr>
          <w:b/>
          <w:bCs/>
          <w:sz w:val="22"/>
          <w:szCs w:val="22"/>
          <w:u w:val="single"/>
        </w:rPr>
        <w:t>CLÁUSULA PRIMEIRA - DO OBJETO</w:t>
      </w:r>
    </w:p>
    <w:p w:rsidR="00F6627E" w:rsidRPr="00FE2F11" w:rsidRDefault="00F6627E" w:rsidP="00F6627E">
      <w:pPr>
        <w:jc w:val="both"/>
        <w:rPr>
          <w:sz w:val="28"/>
          <w:szCs w:val="28"/>
        </w:rPr>
      </w:pPr>
      <w:r>
        <w:t xml:space="preserve">O presente PREGÃO tem por objeto </w:t>
      </w:r>
      <w:r w:rsidRPr="00FE2F11">
        <w:rPr>
          <w:b/>
        </w:rPr>
        <w:t>contratação de empresa especializada em cronometragem de corridas de rua e de mountainbike</w:t>
      </w:r>
      <w:r>
        <w:rPr>
          <w:b/>
        </w:rPr>
        <w:t>,</w:t>
      </w:r>
      <w:r>
        <w:t xml:space="preserve"> em conformidade com as especificações constantes no ANEXO I e solicitação feita pela </w:t>
      </w:r>
      <w:r>
        <w:rPr>
          <w:color w:val="000000"/>
        </w:rPr>
        <w:t>Diretoria Municipal de Esportes, devidamente relacionadas no Anexo I (Planilha de Especificações) do presente Instrumento Convocatório, sendo que todas contam com Dotações Orçamentárias para as despesas.</w:t>
      </w:r>
    </w:p>
    <w:p w:rsidR="00F6627E" w:rsidRDefault="00F6627E" w:rsidP="00F6627E">
      <w:pPr>
        <w:jc w:val="both"/>
        <w:rPr>
          <w:color w:val="000000"/>
        </w:rPr>
      </w:pPr>
    </w:p>
    <w:p w:rsidR="00F6627E" w:rsidRDefault="00F6627E" w:rsidP="00F6627E">
      <w:pPr>
        <w:jc w:val="both"/>
        <w:rPr>
          <w:b/>
        </w:rPr>
      </w:pPr>
      <w:r>
        <w:rPr>
          <w:b/>
        </w:rPr>
        <w:t>1.1. Para a execução dos serviços contratados, a CONTRATADA se obriga a observar as condições estabelecidas no presente Contrato e as normas em vigor que regem o sistema de vias públicas.</w:t>
      </w:r>
    </w:p>
    <w:p w:rsidR="00F6627E" w:rsidRDefault="00F6627E" w:rsidP="00F6627E">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F6627E" w:rsidRDefault="00F6627E" w:rsidP="00F6627E">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3 (três) dias úteis, sem prejuízo da faculdade prevista no § 1</w:t>
      </w:r>
      <w:r>
        <w:rPr>
          <w:sz w:val="22"/>
          <w:szCs w:val="20"/>
          <w:u w:val="single"/>
          <w:vertAlign w:val="superscript"/>
        </w:rPr>
        <w:t>o</w:t>
      </w:r>
      <w:r>
        <w:rPr>
          <w:sz w:val="22"/>
          <w:szCs w:val="20"/>
        </w:rPr>
        <w:t xml:space="preserve"> do art. 113, da Lei Federal 8.666/93.</w:t>
      </w:r>
    </w:p>
    <w:p w:rsidR="00F6627E" w:rsidRDefault="00F6627E" w:rsidP="00F6627E">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F6627E" w:rsidRDefault="00F6627E" w:rsidP="00F6627E">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F6627E" w:rsidRDefault="00F6627E" w:rsidP="00F6627E">
      <w:pPr>
        <w:tabs>
          <w:tab w:val="num" w:pos="540"/>
        </w:tabs>
        <w:jc w:val="both"/>
        <w:rPr>
          <w:sz w:val="22"/>
        </w:rPr>
      </w:pPr>
    </w:p>
    <w:p w:rsidR="00F6627E" w:rsidRDefault="00F6627E" w:rsidP="00F6627E">
      <w:pPr>
        <w:jc w:val="both"/>
        <w:rPr>
          <w:sz w:val="22"/>
        </w:rPr>
      </w:pPr>
      <w:r>
        <w:rPr>
          <w:sz w:val="22"/>
        </w:rPr>
        <w:t>1.2.4. A impugnação feita tempestivamente pelo licitante não o impedirá de participar do processo licitatório.</w:t>
      </w:r>
    </w:p>
    <w:p w:rsidR="00F6627E" w:rsidRDefault="00F6627E" w:rsidP="00F6627E">
      <w:pPr>
        <w:jc w:val="both"/>
        <w:rPr>
          <w:b/>
          <w:sz w:val="22"/>
        </w:rPr>
      </w:pPr>
    </w:p>
    <w:p w:rsidR="00F6627E" w:rsidRDefault="00F6627E" w:rsidP="00F6627E">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F6627E" w:rsidRDefault="00F6627E" w:rsidP="00F6627E">
      <w:pPr>
        <w:pStyle w:val="WW-NormalWeb"/>
        <w:spacing w:before="0" w:after="0"/>
        <w:ind w:left="-13"/>
        <w:jc w:val="both"/>
        <w:rPr>
          <w:sz w:val="22"/>
          <w:szCs w:val="22"/>
        </w:rPr>
      </w:pPr>
      <w:r>
        <w:rPr>
          <w:sz w:val="22"/>
          <w:szCs w:val="22"/>
        </w:rPr>
        <w:t>2.1. Integram este Edital, independentemente de transcrição os seguintes anexos:</w:t>
      </w:r>
    </w:p>
    <w:p w:rsidR="00F6627E" w:rsidRDefault="00F6627E" w:rsidP="00F6627E">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F6627E" w:rsidRDefault="00F6627E" w:rsidP="00F6627E">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F6627E" w:rsidRDefault="00F6627E" w:rsidP="00F6627E">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F6627E" w:rsidRDefault="00F6627E" w:rsidP="00F6627E">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DACF</w:t>
      </w:r>
    </w:p>
    <w:p w:rsidR="00F6627E" w:rsidRDefault="00F6627E" w:rsidP="00F6627E">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F6627E" w:rsidRDefault="00F6627E" w:rsidP="00F6627E">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F6627E" w:rsidRDefault="00F6627E" w:rsidP="00F6627E">
      <w:pPr>
        <w:pStyle w:val="WW-NormalWeb"/>
        <w:spacing w:before="0" w:after="0"/>
        <w:ind w:left="-13"/>
        <w:jc w:val="both"/>
        <w:rPr>
          <w:sz w:val="22"/>
          <w:szCs w:val="22"/>
        </w:rPr>
      </w:pPr>
    </w:p>
    <w:p w:rsidR="00F6627E" w:rsidRDefault="00F6627E" w:rsidP="00F6627E">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F6627E" w:rsidRDefault="00F6627E" w:rsidP="00F6627E">
      <w:pPr>
        <w:pStyle w:val="WW-NormalWeb"/>
        <w:spacing w:before="0" w:after="0"/>
        <w:ind w:left="-13"/>
        <w:jc w:val="both"/>
        <w:rPr>
          <w:b/>
          <w:bCs/>
          <w:sz w:val="22"/>
          <w:szCs w:val="22"/>
        </w:rPr>
      </w:pPr>
    </w:p>
    <w:p w:rsidR="00F6627E" w:rsidRDefault="00F6627E" w:rsidP="00F6627E">
      <w:pPr>
        <w:pStyle w:val="WW-NormalWeb"/>
        <w:spacing w:before="0" w:after="0"/>
        <w:ind w:left="-13"/>
        <w:jc w:val="both"/>
        <w:rPr>
          <w:b/>
          <w:bCs/>
          <w:sz w:val="22"/>
          <w:szCs w:val="22"/>
        </w:rPr>
      </w:pPr>
      <w:r>
        <w:rPr>
          <w:b/>
          <w:bCs/>
          <w:sz w:val="22"/>
          <w:szCs w:val="22"/>
        </w:rPr>
        <w:t>2.3. O Anexo IV deverá ser acondicionados no envelope n. 02 – Habilitação.</w:t>
      </w:r>
    </w:p>
    <w:p w:rsidR="00F6627E" w:rsidRDefault="00F6627E" w:rsidP="00F6627E">
      <w:pPr>
        <w:pStyle w:val="WW-NormalWeb"/>
        <w:spacing w:before="0" w:after="0"/>
        <w:jc w:val="both"/>
        <w:rPr>
          <w:b/>
          <w:bCs/>
          <w:sz w:val="22"/>
          <w:szCs w:val="22"/>
        </w:rPr>
      </w:pPr>
    </w:p>
    <w:p w:rsidR="00F6627E" w:rsidRDefault="00F6627E" w:rsidP="00F6627E">
      <w:pPr>
        <w:pStyle w:val="WW-NormalWeb"/>
        <w:spacing w:before="0" w:after="0"/>
        <w:jc w:val="both"/>
        <w:rPr>
          <w:sz w:val="22"/>
          <w:szCs w:val="22"/>
        </w:rPr>
      </w:pPr>
      <w:r>
        <w:rPr>
          <w:b/>
          <w:bCs/>
          <w:sz w:val="22"/>
          <w:szCs w:val="22"/>
        </w:rPr>
        <w:t>2.4. O Anexo V deverá ser acondicionado no envelope n. 01 – Proposta Comercial.</w:t>
      </w:r>
    </w:p>
    <w:p w:rsidR="00F6627E" w:rsidRDefault="00F6627E" w:rsidP="00F6627E">
      <w:pPr>
        <w:pStyle w:val="WW-NormalWeb"/>
        <w:spacing w:before="0" w:after="0"/>
        <w:ind w:firstLine="13"/>
        <w:jc w:val="both"/>
        <w:rPr>
          <w:b/>
          <w:bCs/>
          <w:sz w:val="22"/>
          <w:szCs w:val="22"/>
          <w:u w:val="single"/>
        </w:rPr>
      </w:pPr>
    </w:p>
    <w:p w:rsidR="00F6627E" w:rsidRDefault="00F6627E" w:rsidP="00F6627E">
      <w:pPr>
        <w:pStyle w:val="WW-NormalWeb"/>
        <w:spacing w:before="0" w:after="0"/>
        <w:ind w:firstLine="13"/>
        <w:jc w:val="both"/>
        <w:rPr>
          <w:b/>
          <w:bCs/>
          <w:sz w:val="22"/>
          <w:szCs w:val="22"/>
          <w:u w:val="single"/>
        </w:rPr>
      </w:pPr>
      <w:r>
        <w:rPr>
          <w:b/>
          <w:bCs/>
          <w:sz w:val="22"/>
          <w:szCs w:val="22"/>
          <w:u w:val="single"/>
        </w:rPr>
        <w:t>CLÁUSULA TERCEIRA - DOS RECURSOS ORÇAMENTÁRIOS</w:t>
      </w:r>
    </w:p>
    <w:p w:rsidR="00F6627E" w:rsidRDefault="00F6627E" w:rsidP="00F6627E">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rPr>
        <w:t xml:space="preserve">3.1. - </w:t>
      </w:r>
      <w:r>
        <w:rPr>
          <w:rFonts w:ascii="Times New Roman" w:hAnsi="Times New Roman" w:cs="Times New Roman"/>
          <w:szCs w:val="22"/>
        </w:rPr>
        <w:t xml:space="preserve">As dotações orçamentárias destinadas ao pagamento do objeto licitado estão previstas e indicadas no processo, pelas áreas competentes da Prefeitura Municipal de Estiva, Estado de Minas Gerais, sendo ela: </w:t>
      </w:r>
      <w:r>
        <w:rPr>
          <w:rFonts w:ascii="Times New Roman" w:hAnsi="Times New Roman" w:cs="Times New Roman"/>
          <w:b/>
          <w:szCs w:val="22"/>
        </w:rPr>
        <w:t>359.</w:t>
      </w:r>
    </w:p>
    <w:p w:rsidR="00F6627E" w:rsidRDefault="00F6627E" w:rsidP="00F6627E">
      <w:pPr>
        <w:jc w:val="both"/>
        <w:rPr>
          <w:b/>
          <w:sz w:val="22"/>
          <w:u w:val="single"/>
        </w:rPr>
      </w:pPr>
      <w:r>
        <w:rPr>
          <w:b/>
          <w:bCs/>
          <w:sz w:val="22"/>
          <w:szCs w:val="22"/>
          <w:u w:val="single"/>
        </w:rPr>
        <w:t>CLÁUSULA QUARTA – D</w:t>
      </w:r>
      <w:r>
        <w:rPr>
          <w:b/>
          <w:sz w:val="22"/>
          <w:u w:val="single"/>
        </w:rPr>
        <w:t>A REPRESENTAÇÃO E DO CREDENCIAMENTO</w:t>
      </w:r>
    </w:p>
    <w:p w:rsidR="00F6627E" w:rsidRDefault="00F6627E" w:rsidP="00F6627E">
      <w:pPr>
        <w:jc w:val="both"/>
        <w:rPr>
          <w:b/>
          <w:sz w:val="22"/>
          <w:u w:val="single"/>
        </w:rPr>
      </w:pPr>
    </w:p>
    <w:p w:rsidR="00F6627E" w:rsidRDefault="00F6627E" w:rsidP="00F6627E">
      <w:pPr>
        <w:spacing w:before="60" w:after="60"/>
        <w:jc w:val="both"/>
        <w:rPr>
          <w:sz w:val="22"/>
        </w:rPr>
      </w:pPr>
      <w:r>
        <w:rPr>
          <w:sz w:val="22"/>
        </w:rPr>
        <w:t>4.1 Para o credenciamento deverão ser apresentados os seguintes documentos:</w:t>
      </w:r>
    </w:p>
    <w:p w:rsidR="00F6627E" w:rsidRDefault="00F6627E" w:rsidP="00F6627E">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F6627E" w:rsidRDefault="00F6627E" w:rsidP="00F6627E">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F6627E" w:rsidRDefault="00F6627E" w:rsidP="00F6627E">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F6627E" w:rsidRDefault="00F6627E" w:rsidP="00F6627E">
      <w:pPr>
        <w:spacing w:before="60" w:after="60"/>
        <w:jc w:val="both"/>
        <w:rPr>
          <w:sz w:val="22"/>
        </w:rPr>
      </w:pPr>
      <w:r>
        <w:rPr>
          <w:sz w:val="22"/>
        </w:rPr>
        <w:t>4.1.2. Será admitido apenas 01 (um) representante para cada licitante credenciada, sendo que cada um deles poderá representar apenas uma credenciada.</w:t>
      </w:r>
    </w:p>
    <w:p w:rsidR="00F6627E" w:rsidRDefault="00F6627E" w:rsidP="00F6627E">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F6627E" w:rsidRDefault="00F6627E" w:rsidP="00F6627E">
      <w:pPr>
        <w:spacing w:before="60" w:after="60"/>
        <w:jc w:val="both"/>
        <w:rPr>
          <w:sz w:val="22"/>
        </w:rPr>
      </w:pPr>
      <w:r>
        <w:rPr>
          <w:sz w:val="22"/>
        </w:rPr>
        <w:t>4.1.4. Os documentos supra referidos poderão ser apresentados no original ou por qualquer processo de cópia autenticada por Cartório competente e serão retidos para oportuna juntada no processo administrativo.</w:t>
      </w:r>
    </w:p>
    <w:p w:rsidR="00F6627E" w:rsidRDefault="00F6627E" w:rsidP="00F6627E">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F6627E" w:rsidRDefault="00F6627E" w:rsidP="00F6627E">
      <w:pPr>
        <w:pStyle w:val="WW-NormalWeb"/>
        <w:spacing w:before="0" w:after="0"/>
        <w:jc w:val="both"/>
        <w:rPr>
          <w:b/>
          <w:bCs/>
          <w:sz w:val="22"/>
          <w:szCs w:val="22"/>
          <w:u w:val="single"/>
        </w:rPr>
      </w:pPr>
      <w:r>
        <w:rPr>
          <w:b/>
          <w:bCs/>
          <w:sz w:val="22"/>
          <w:szCs w:val="22"/>
          <w:u w:val="single"/>
        </w:rPr>
        <w:t>CLÁUSULA QUINTA - DA PROPOSTA COMERCIAL</w:t>
      </w:r>
    </w:p>
    <w:p w:rsidR="00F6627E" w:rsidRDefault="00F6627E" w:rsidP="00F6627E">
      <w:pPr>
        <w:pStyle w:val="WW-NormalWeb"/>
        <w:spacing w:before="0" w:after="0"/>
        <w:jc w:val="both"/>
        <w:rPr>
          <w:b/>
          <w:bCs/>
          <w:sz w:val="22"/>
          <w:szCs w:val="22"/>
          <w:u w:val="single"/>
        </w:rPr>
      </w:pPr>
    </w:p>
    <w:p w:rsidR="00F6627E" w:rsidRDefault="00F6627E" w:rsidP="00F6627E">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F6627E" w:rsidRDefault="00F6627E" w:rsidP="00F6627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F6627E" w:rsidRDefault="00F6627E" w:rsidP="00F6627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F6627E" w:rsidRDefault="003E3EB3" w:rsidP="00F6627E">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27</w:t>
      </w:r>
      <w:r w:rsidR="00F6627E">
        <w:rPr>
          <w:b/>
          <w:bCs/>
          <w:sz w:val="22"/>
          <w:szCs w:val="22"/>
        </w:rPr>
        <w:t>/2014</w:t>
      </w:r>
    </w:p>
    <w:p w:rsidR="00F6627E" w:rsidRDefault="00F6627E" w:rsidP="00F6627E">
      <w:pPr>
        <w:pStyle w:val="WW-NormalWeb"/>
        <w:pBdr>
          <w:top w:val="single" w:sz="2" w:space="1" w:color="000000"/>
          <w:left w:val="single" w:sz="2" w:space="4" w:color="000000"/>
          <w:bottom w:val="single" w:sz="2" w:space="1" w:color="000000"/>
          <w:right w:val="single" w:sz="2" w:space="4" w:color="000000"/>
        </w:pBdr>
        <w:spacing w:before="0" w:after="0"/>
        <w:jc w:val="both"/>
        <w:rPr>
          <w:b/>
          <w:bCs/>
          <w:color w:val="FF6600"/>
          <w:sz w:val="22"/>
          <w:szCs w:val="22"/>
        </w:rPr>
      </w:pPr>
      <w:r>
        <w:rPr>
          <w:sz w:val="22"/>
          <w:szCs w:val="22"/>
        </w:rPr>
        <w:t>SESSÃO PÚBLICA DIA</w:t>
      </w:r>
      <w:r w:rsidRPr="0072579B">
        <w:rPr>
          <w:sz w:val="22"/>
          <w:szCs w:val="22"/>
        </w:rPr>
        <w:t>:</w:t>
      </w:r>
      <w:r>
        <w:rPr>
          <w:sz w:val="22"/>
          <w:szCs w:val="22"/>
        </w:rPr>
        <w:t xml:space="preserve"> </w:t>
      </w:r>
      <w:r w:rsidR="003E3EB3">
        <w:rPr>
          <w:sz w:val="22"/>
          <w:szCs w:val="22"/>
        </w:rPr>
        <w:t>04/06</w:t>
      </w:r>
      <w:r>
        <w:rPr>
          <w:sz w:val="22"/>
          <w:szCs w:val="22"/>
        </w:rPr>
        <w:t>/2014</w:t>
      </w:r>
      <w:r w:rsidRPr="0072579B">
        <w:rPr>
          <w:sz w:val="22"/>
          <w:szCs w:val="22"/>
        </w:rPr>
        <w:t xml:space="preserve"> </w:t>
      </w:r>
      <w:r>
        <w:rPr>
          <w:b/>
          <w:sz w:val="22"/>
          <w:szCs w:val="22"/>
        </w:rPr>
        <w:t xml:space="preserve"> </w:t>
      </w:r>
      <w:r w:rsidRPr="0072579B">
        <w:rPr>
          <w:b/>
          <w:bCs/>
          <w:sz w:val="22"/>
          <w:szCs w:val="22"/>
        </w:rPr>
        <w:t xml:space="preserve">AS </w:t>
      </w:r>
      <w:r>
        <w:rPr>
          <w:b/>
          <w:bCs/>
          <w:sz w:val="22"/>
          <w:szCs w:val="22"/>
        </w:rPr>
        <w:t xml:space="preserve">14:00 </w:t>
      </w:r>
      <w:r w:rsidRPr="0072579B">
        <w:rPr>
          <w:b/>
          <w:bCs/>
          <w:sz w:val="22"/>
          <w:szCs w:val="22"/>
        </w:rPr>
        <w:t>HS.</w:t>
      </w:r>
    </w:p>
    <w:p w:rsidR="00F6627E" w:rsidRDefault="00F6627E" w:rsidP="00F6627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F6627E" w:rsidRDefault="00F6627E" w:rsidP="00F6627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F6627E" w:rsidRDefault="00F6627E" w:rsidP="00F6627E">
      <w:pPr>
        <w:pStyle w:val="WW-NormalWeb"/>
        <w:spacing w:before="0" w:after="0"/>
        <w:jc w:val="both"/>
        <w:rPr>
          <w:sz w:val="22"/>
          <w:szCs w:val="22"/>
        </w:rPr>
      </w:pPr>
      <w:r>
        <w:rPr>
          <w:sz w:val="22"/>
          <w:szCs w:val="22"/>
        </w:rPr>
        <w:t xml:space="preserve"> </w:t>
      </w:r>
    </w:p>
    <w:p w:rsidR="00F6627E" w:rsidRDefault="00F6627E" w:rsidP="00F6627E">
      <w:pPr>
        <w:pStyle w:val="WW-NormalWeb"/>
        <w:spacing w:before="0" w:after="0"/>
        <w:jc w:val="both"/>
        <w:rPr>
          <w:sz w:val="22"/>
          <w:szCs w:val="22"/>
        </w:rPr>
      </w:pPr>
      <w:r>
        <w:rPr>
          <w:sz w:val="22"/>
          <w:szCs w:val="22"/>
        </w:rPr>
        <w:t>5.2.1. Identificação (individual ou social), endereço e n. do CNPJ/MF ou CPF da proponente;</w:t>
      </w:r>
    </w:p>
    <w:p w:rsidR="00F6627E" w:rsidRDefault="00F6627E" w:rsidP="00F6627E">
      <w:pPr>
        <w:pStyle w:val="Recuodecorpodetexto"/>
        <w:spacing w:before="0" w:after="0"/>
        <w:ind w:left="0"/>
        <w:rPr>
          <w:rFonts w:ascii="Times New Roman" w:hAnsi="Times New Roman" w:cs="Times New Roman"/>
          <w:szCs w:val="22"/>
        </w:rPr>
      </w:pPr>
    </w:p>
    <w:p w:rsidR="00F6627E" w:rsidRDefault="00F6627E" w:rsidP="00F6627E">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F6627E" w:rsidRDefault="00F6627E" w:rsidP="00F6627E">
      <w:pPr>
        <w:pStyle w:val="WW-NormalWeb"/>
        <w:spacing w:before="0" w:after="0"/>
        <w:jc w:val="both"/>
        <w:rPr>
          <w:sz w:val="22"/>
          <w:szCs w:val="22"/>
        </w:rPr>
      </w:pPr>
    </w:p>
    <w:p w:rsidR="00F6627E" w:rsidRDefault="00F6627E" w:rsidP="00F6627E">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F6627E" w:rsidRDefault="00F6627E" w:rsidP="00F6627E">
      <w:pPr>
        <w:pStyle w:val="Recuodecorpodetexto"/>
        <w:spacing w:before="0" w:after="0"/>
        <w:ind w:left="0"/>
        <w:rPr>
          <w:rFonts w:ascii="Times New Roman" w:hAnsi="Times New Roman" w:cs="Times New Roman"/>
          <w:szCs w:val="22"/>
        </w:rPr>
      </w:pPr>
    </w:p>
    <w:p w:rsidR="00F6627E" w:rsidRDefault="00F6627E" w:rsidP="00F6627E">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F6627E" w:rsidRDefault="00F6627E" w:rsidP="00F6627E">
      <w:pPr>
        <w:pStyle w:val="Recuodecorpodetexto"/>
        <w:spacing w:before="0" w:after="0"/>
        <w:ind w:left="0"/>
        <w:rPr>
          <w:rFonts w:ascii="Times New Roman" w:hAnsi="Times New Roman" w:cs="Times New Roman"/>
        </w:rPr>
      </w:pPr>
    </w:p>
    <w:p w:rsidR="00F6627E" w:rsidRDefault="00F6627E" w:rsidP="00F6627E">
      <w:pPr>
        <w:jc w:val="both"/>
        <w:rPr>
          <w:sz w:val="22"/>
          <w:szCs w:val="22"/>
        </w:rPr>
      </w:pPr>
      <w:r>
        <w:rPr>
          <w:sz w:val="22"/>
          <w:szCs w:val="22"/>
        </w:rPr>
        <w:t>5.2.5. DEVE CONSTAR DENTRO DO ENVELOPE DE PROPOSTA COMERCIAL (ENVELOPE Nº 01), O TERMO DE COMPROMISSO, conforme modelo referencial do Anexo V.</w:t>
      </w:r>
    </w:p>
    <w:p w:rsidR="00F6627E" w:rsidRDefault="00F6627E" w:rsidP="00F6627E">
      <w:pPr>
        <w:pStyle w:val="Recuodecorpodetexto"/>
        <w:suppressAutoHyphens w:val="0"/>
        <w:spacing w:before="0" w:after="0"/>
        <w:ind w:left="0"/>
        <w:rPr>
          <w:rFonts w:ascii="Times New Roman" w:hAnsi="Times New Roman" w:cs="Times New Roman"/>
          <w:szCs w:val="22"/>
          <w:lang w:eastAsia="pt-BR"/>
        </w:rPr>
      </w:pPr>
    </w:p>
    <w:p w:rsidR="00F6627E" w:rsidRDefault="00F6627E" w:rsidP="00F6627E">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F6627E" w:rsidRDefault="00F6627E" w:rsidP="00F6627E">
      <w:pPr>
        <w:jc w:val="both"/>
        <w:rPr>
          <w:sz w:val="22"/>
          <w:szCs w:val="22"/>
        </w:rPr>
      </w:pPr>
    </w:p>
    <w:p w:rsidR="00F6627E" w:rsidRDefault="00F6627E" w:rsidP="00F6627E">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F6627E" w:rsidRDefault="00F6627E" w:rsidP="00F6627E">
      <w:pPr>
        <w:jc w:val="both"/>
        <w:rPr>
          <w:b/>
          <w:bCs/>
          <w:sz w:val="22"/>
          <w:szCs w:val="22"/>
        </w:rPr>
      </w:pPr>
    </w:p>
    <w:p w:rsidR="00F6627E" w:rsidRDefault="00F6627E" w:rsidP="00F6627E">
      <w:pPr>
        <w:jc w:val="both"/>
        <w:rPr>
          <w:sz w:val="22"/>
          <w:szCs w:val="22"/>
        </w:rPr>
      </w:pPr>
    </w:p>
    <w:p w:rsidR="00F6627E" w:rsidRDefault="00F6627E" w:rsidP="00F6627E">
      <w:pPr>
        <w:pStyle w:val="Ttulo5"/>
      </w:pPr>
      <w:r>
        <w:t>CLÁUSULA SEXTA - DA HABILITAÇÃO</w:t>
      </w:r>
    </w:p>
    <w:p w:rsidR="00F6627E" w:rsidRDefault="00F6627E" w:rsidP="00F6627E">
      <w:pPr>
        <w:ind w:left="-15"/>
        <w:jc w:val="both"/>
        <w:rPr>
          <w:b/>
          <w:bCs/>
          <w:sz w:val="22"/>
          <w:szCs w:val="22"/>
          <w:u w:val="single"/>
        </w:rPr>
      </w:pPr>
    </w:p>
    <w:p w:rsidR="00F6627E" w:rsidRDefault="00F6627E" w:rsidP="00F6627E">
      <w:pPr>
        <w:pStyle w:val="WW-NormalWeb"/>
        <w:spacing w:before="0" w:after="0"/>
        <w:jc w:val="both"/>
        <w:rPr>
          <w:sz w:val="22"/>
          <w:szCs w:val="22"/>
        </w:rPr>
      </w:pPr>
      <w:r>
        <w:rPr>
          <w:sz w:val="22"/>
          <w:szCs w:val="22"/>
        </w:rPr>
        <w:t>6.1. A Documentação de Habilitação deverá ser apresentada, em uma única via, através do envelope n. 02, lacrado, tendo em sua parte externa os seguintes dizeres:</w:t>
      </w:r>
    </w:p>
    <w:p w:rsidR="00F6627E" w:rsidRDefault="00F6627E" w:rsidP="00F6627E">
      <w:pPr>
        <w:pStyle w:val="WW-NormalWeb"/>
        <w:spacing w:before="0" w:after="0"/>
        <w:jc w:val="both"/>
        <w:rPr>
          <w:sz w:val="22"/>
          <w:szCs w:val="22"/>
        </w:rPr>
      </w:pPr>
    </w:p>
    <w:p w:rsidR="00F6627E" w:rsidRDefault="00F6627E" w:rsidP="00F6627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F6627E" w:rsidRDefault="00F6627E" w:rsidP="00F6627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F6627E" w:rsidRDefault="00640548" w:rsidP="00F6627E">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27</w:t>
      </w:r>
      <w:r w:rsidR="00F6627E">
        <w:rPr>
          <w:b/>
          <w:bCs/>
          <w:sz w:val="22"/>
          <w:szCs w:val="22"/>
        </w:rPr>
        <w:t>/2014</w:t>
      </w:r>
    </w:p>
    <w:p w:rsidR="00F6627E" w:rsidRDefault="00F6627E" w:rsidP="00F6627E">
      <w:pPr>
        <w:pStyle w:val="WW-NormalWeb"/>
        <w:pBdr>
          <w:top w:val="single" w:sz="2" w:space="1" w:color="000000"/>
          <w:left w:val="single" w:sz="2" w:space="4" w:color="000000"/>
          <w:bottom w:val="single" w:sz="2" w:space="1" w:color="000000"/>
          <w:right w:val="single" w:sz="2" w:space="4" w:color="000000"/>
        </w:pBdr>
        <w:spacing w:before="0" w:after="0"/>
        <w:jc w:val="both"/>
        <w:rPr>
          <w:b/>
          <w:color w:val="FF6600"/>
          <w:sz w:val="22"/>
          <w:szCs w:val="22"/>
          <w:shd w:val="clear" w:color="auto" w:fill="00FFFF"/>
        </w:rPr>
      </w:pPr>
      <w:r>
        <w:rPr>
          <w:sz w:val="22"/>
          <w:szCs w:val="22"/>
        </w:rPr>
        <w:t>SESSÃO PÚBLICA DIA</w:t>
      </w:r>
      <w:r w:rsidRPr="001B5B96">
        <w:rPr>
          <w:b/>
          <w:sz w:val="22"/>
          <w:szCs w:val="22"/>
        </w:rPr>
        <w:t xml:space="preserve">:  </w:t>
      </w:r>
      <w:r w:rsidR="00640548">
        <w:rPr>
          <w:b/>
          <w:sz w:val="22"/>
          <w:szCs w:val="22"/>
        </w:rPr>
        <w:t>04/06</w:t>
      </w:r>
      <w:r>
        <w:rPr>
          <w:b/>
          <w:sz w:val="22"/>
          <w:szCs w:val="22"/>
        </w:rPr>
        <w:t xml:space="preserve">/2014 </w:t>
      </w:r>
      <w:r w:rsidRPr="001B5B96">
        <w:rPr>
          <w:b/>
          <w:bCs/>
          <w:sz w:val="22"/>
          <w:szCs w:val="22"/>
        </w:rPr>
        <w:t xml:space="preserve">às   </w:t>
      </w:r>
      <w:r>
        <w:rPr>
          <w:b/>
          <w:bCs/>
          <w:sz w:val="22"/>
          <w:szCs w:val="22"/>
        </w:rPr>
        <w:t xml:space="preserve">14:00 </w:t>
      </w:r>
      <w:r w:rsidRPr="001B5B96">
        <w:rPr>
          <w:b/>
          <w:bCs/>
          <w:sz w:val="22"/>
          <w:szCs w:val="22"/>
        </w:rPr>
        <w:t xml:space="preserve"> h</w:t>
      </w:r>
      <w:r>
        <w:rPr>
          <w:b/>
          <w:bCs/>
          <w:sz w:val="22"/>
          <w:szCs w:val="22"/>
        </w:rPr>
        <w:t>.</w:t>
      </w:r>
    </w:p>
    <w:p w:rsidR="00F6627E" w:rsidRDefault="00F6627E" w:rsidP="00F6627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F6627E" w:rsidRDefault="00F6627E" w:rsidP="00F6627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p>
    <w:p w:rsidR="00F6627E" w:rsidRDefault="00F6627E" w:rsidP="00F6627E">
      <w:pPr>
        <w:pStyle w:val="WW-NormalWeb"/>
        <w:spacing w:before="0" w:after="0"/>
        <w:jc w:val="both"/>
        <w:rPr>
          <w:b/>
          <w:bCs/>
          <w:sz w:val="22"/>
          <w:szCs w:val="22"/>
        </w:rPr>
      </w:pPr>
    </w:p>
    <w:p w:rsidR="00F6627E" w:rsidRDefault="00F6627E" w:rsidP="00F6627E">
      <w:pPr>
        <w:pStyle w:val="WW-NormalWeb"/>
        <w:spacing w:before="0" w:after="0"/>
        <w:jc w:val="both"/>
        <w:rPr>
          <w:b/>
          <w:bCs/>
          <w:sz w:val="22"/>
          <w:szCs w:val="22"/>
        </w:rPr>
      </w:pPr>
      <w:r>
        <w:rPr>
          <w:b/>
          <w:bCs/>
          <w:sz w:val="22"/>
          <w:szCs w:val="22"/>
        </w:rPr>
        <w:t>DOCUMENTOS PARA HABILITAÇÃO PARA PESSOA JURÍDICA (ENVELOPE Nº 02)</w:t>
      </w:r>
    </w:p>
    <w:p w:rsidR="00F6627E" w:rsidRDefault="00F6627E" w:rsidP="00F6627E">
      <w:pPr>
        <w:pStyle w:val="WW-NormalWeb"/>
        <w:spacing w:before="0" w:after="0"/>
        <w:jc w:val="both"/>
        <w:rPr>
          <w:rFonts w:eastAsia="Arial Unicode MS"/>
          <w:sz w:val="22"/>
        </w:rPr>
      </w:pPr>
    </w:p>
    <w:p w:rsidR="00F6627E" w:rsidRDefault="00F6627E" w:rsidP="00F6627E">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F6627E" w:rsidRDefault="00F6627E" w:rsidP="00F6627E">
      <w:pPr>
        <w:pStyle w:val="WW-NormalWeb"/>
        <w:spacing w:before="0" w:after="0"/>
        <w:jc w:val="both"/>
        <w:rPr>
          <w:b/>
          <w:bCs/>
          <w:sz w:val="22"/>
          <w:szCs w:val="22"/>
        </w:rPr>
      </w:pPr>
    </w:p>
    <w:p w:rsidR="00F6627E" w:rsidRDefault="00F6627E" w:rsidP="00F6627E">
      <w:pPr>
        <w:pStyle w:val="WW-NormalWeb"/>
        <w:spacing w:before="0" w:after="0"/>
        <w:jc w:val="both"/>
        <w:rPr>
          <w:b/>
          <w:bCs/>
          <w:sz w:val="22"/>
          <w:szCs w:val="22"/>
        </w:rPr>
      </w:pPr>
      <w:r>
        <w:rPr>
          <w:b/>
          <w:bCs/>
          <w:sz w:val="22"/>
          <w:szCs w:val="22"/>
        </w:rPr>
        <w:t xml:space="preserve">6.2. REGULARIDADE FISCAL: </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6.2.1. Prova de Regularidade com o Fundo de Garantia do Tempo de Serviço – FGTS;</w:t>
      </w:r>
    </w:p>
    <w:p w:rsidR="00F6627E" w:rsidRDefault="00F6627E" w:rsidP="00F6627E">
      <w:pPr>
        <w:jc w:val="both"/>
        <w:rPr>
          <w:sz w:val="22"/>
          <w:szCs w:val="22"/>
        </w:rPr>
      </w:pPr>
      <w:r>
        <w:rPr>
          <w:sz w:val="22"/>
          <w:szCs w:val="22"/>
        </w:rPr>
        <w:t>6.2.2. Prova de Regularidade com a Seguridade Social – INSS;</w:t>
      </w:r>
    </w:p>
    <w:p w:rsidR="00F6627E" w:rsidRDefault="00F6627E" w:rsidP="00F6627E">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F6627E" w:rsidRDefault="00F6627E" w:rsidP="00F6627E">
      <w:pPr>
        <w:jc w:val="both"/>
        <w:rPr>
          <w:sz w:val="22"/>
          <w:szCs w:val="22"/>
        </w:rPr>
      </w:pPr>
      <w:r>
        <w:rPr>
          <w:sz w:val="22"/>
          <w:szCs w:val="22"/>
        </w:rPr>
        <w:t>6.2.4. Prova de inscrição no Cadastro Nacional de Pessoa Jurídica (CNPJ).</w:t>
      </w:r>
    </w:p>
    <w:p w:rsidR="00F6627E" w:rsidRDefault="00F6627E" w:rsidP="00F6627E">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F6627E" w:rsidRDefault="00F6627E" w:rsidP="00F6627E">
      <w:pPr>
        <w:pStyle w:val="WW-NormalWeb"/>
        <w:spacing w:before="0" w:after="0"/>
        <w:jc w:val="both"/>
        <w:rPr>
          <w:sz w:val="22"/>
          <w:szCs w:val="22"/>
        </w:rPr>
      </w:pPr>
      <w:r>
        <w:rPr>
          <w:sz w:val="22"/>
          <w:szCs w:val="22"/>
        </w:rPr>
        <w:t>6.2.6.Prova de inexistência de débitos inadimplidos perante a Justiça do Trabalho, mediante apresentação de certidão negativa.</w:t>
      </w:r>
    </w:p>
    <w:p w:rsidR="00F6627E" w:rsidRDefault="00F6627E" w:rsidP="00F6627E">
      <w:pPr>
        <w:pStyle w:val="WW-NormalWeb"/>
        <w:tabs>
          <w:tab w:val="right" w:pos="8503"/>
        </w:tabs>
        <w:spacing w:before="0" w:after="0"/>
        <w:jc w:val="both"/>
        <w:rPr>
          <w:b/>
          <w:sz w:val="22"/>
        </w:rPr>
      </w:pPr>
    </w:p>
    <w:p w:rsidR="00F6627E" w:rsidRDefault="00F6627E" w:rsidP="00F6627E">
      <w:pPr>
        <w:pStyle w:val="WW-NormalWeb"/>
        <w:tabs>
          <w:tab w:val="right" w:pos="8503"/>
        </w:tabs>
        <w:spacing w:before="0" w:after="0"/>
        <w:jc w:val="both"/>
        <w:rPr>
          <w:b/>
          <w:bCs/>
          <w:sz w:val="22"/>
          <w:szCs w:val="22"/>
        </w:rPr>
      </w:pPr>
      <w:r>
        <w:rPr>
          <w:b/>
          <w:bCs/>
          <w:sz w:val="22"/>
          <w:szCs w:val="22"/>
        </w:rPr>
        <w:t>6.3. HABILITAÇÃO JURÍDICA</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6.3.1. registro comercial, no caso de empresa individual;</w:t>
      </w:r>
    </w:p>
    <w:p w:rsidR="00F6627E" w:rsidRDefault="00F6627E" w:rsidP="00F6627E">
      <w:pPr>
        <w:pStyle w:val="WW-NormalWeb"/>
        <w:spacing w:before="0" w:after="0"/>
        <w:jc w:val="both"/>
        <w:rPr>
          <w:sz w:val="22"/>
          <w:szCs w:val="22"/>
        </w:rPr>
      </w:pPr>
      <w:r>
        <w:rPr>
          <w:sz w:val="22"/>
          <w:szCs w:val="22"/>
        </w:rPr>
        <w:t>6.3.2.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F6627E" w:rsidRDefault="00F6627E" w:rsidP="00F6627E">
      <w:pPr>
        <w:pStyle w:val="WW-NormalWeb"/>
        <w:spacing w:before="0" w:after="0"/>
        <w:jc w:val="both"/>
        <w:rPr>
          <w:sz w:val="22"/>
          <w:szCs w:val="22"/>
        </w:rPr>
      </w:pPr>
      <w:r>
        <w:rPr>
          <w:sz w:val="22"/>
          <w:szCs w:val="22"/>
        </w:rPr>
        <w:t>6.3.3. inscrição do ato constitutivo, no caso de sociedade civil, acompanhada de prova de diretoria em exercício;</w:t>
      </w:r>
    </w:p>
    <w:p w:rsidR="00F6627E" w:rsidRDefault="00F6627E" w:rsidP="00F6627E">
      <w:pPr>
        <w:pStyle w:val="WW-NormalWeb"/>
        <w:spacing w:before="0" w:after="0"/>
        <w:jc w:val="both"/>
        <w:rPr>
          <w:b/>
          <w:bCs/>
          <w:sz w:val="22"/>
          <w:szCs w:val="22"/>
        </w:rPr>
      </w:pPr>
    </w:p>
    <w:p w:rsidR="00F6627E" w:rsidRDefault="00F6627E" w:rsidP="00F6627E">
      <w:pPr>
        <w:pStyle w:val="WW-NormalWeb"/>
        <w:spacing w:before="0" w:after="0"/>
        <w:jc w:val="both"/>
        <w:rPr>
          <w:b/>
          <w:bCs/>
          <w:sz w:val="22"/>
          <w:szCs w:val="22"/>
        </w:rPr>
      </w:pPr>
      <w:r>
        <w:rPr>
          <w:b/>
          <w:bCs/>
          <w:sz w:val="22"/>
          <w:szCs w:val="22"/>
        </w:rPr>
        <w:t>6.4. QUALIFICAÇÃO ECONÔMICO-FINANCEIRA</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F6627E" w:rsidRDefault="00F6627E" w:rsidP="00F6627E">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F6627E" w:rsidRDefault="00F6627E" w:rsidP="00F6627E">
      <w:pPr>
        <w:pStyle w:val="WW-NormalWeb"/>
        <w:spacing w:before="0" w:after="0"/>
        <w:jc w:val="both"/>
        <w:rPr>
          <w:sz w:val="22"/>
          <w:szCs w:val="22"/>
        </w:rPr>
      </w:pPr>
      <w:r>
        <w:rPr>
          <w:sz w:val="22"/>
          <w:szCs w:val="22"/>
        </w:rPr>
        <w:t>6.4.3. Em se tratando se empresa criada neste exercício, deverá ser apresentado balanço de abertura, assinada pelo contador.</w:t>
      </w:r>
    </w:p>
    <w:p w:rsidR="00F6627E" w:rsidRDefault="00F6627E" w:rsidP="00F6627E">
      <w:pPr>
        <w:pStyle w:val="WW-NormalWeb"/>
        <w:spacing w:before="0" w:after="0"/>
        <w:jc w:val="both"/>
        <w:rPr>
          <w:color w:val="FF0000"/>
          <w:sz w:val="22"/>
          <w:szCs w:val="18"/>
        </w:rPr>
      </w:pPr>
    </w:p>
    <w:p w:rsidR="00F6627E" w:rsidRDefault="00F6627E" w:rsidP="00F6627E">
      <w:pPr>
        <w:pStyle w:val="WW-NormalWeb"/>
        <w:spacing w:before="0" w:after="0"/>
        <w:jc w:val="both"/>
        <w:rPr>
          <w:b/>
          <w:bCs/>
          <w:sz w:val="22"/>
          <w:szCs w:val="22"/>
        </w:rPr>
      </w:pPr>
      <w:r>
        <w:rPr>
          <w:b/>
          <w:bCs/>
          <w:sz w:val="22"/>
          <w:szCs w:val="22"/>
        </w:rPr>
        <w:t>6.5. Não será permitida a participação de empresas:</w:t>
      </w:r>
    </w:p>
    <w:p w:rsidR="00F6627E" w:rsidRDefault="00F6627E" w:rsidP="00F6627E">
      <w:pPr>
        <w:pStyle w:val="WW-NormalWeb"/>
        <w:spacing w:before="0" w:after="0"/>
        <w:jc w:val="both"/>
        <w:rPr>
          <w:b/>
          <w:bCs/>
          <w:sz w:val="22"/>
          <w:szCs w:val="22"/>
        </w:rPr>
      </w:pPr>
    </w:p>
    <w:p w:rsidR="00F6627E" w:rsidRDefault="00F6627E" w:rsidP="00F6627E">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F6627E" w:rsidRDefault="00F6627E" w:rsidP="00F6627E">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F6627E" w:rsidRDefault="00F6627E" w:rsidP="00F6627E">
      <w:pPr>
        <w:pStyle w:val="WW-NormalWeb"/>
        <w:spacing w:before="0" w:after="0"/>
        <w:jc w:val="both"/>
        <w:rPr>
          <w:sz w:val="22"/>
        </w:rPr>
      </w:pPr>
      <w:r>
        <w:rPr>
          <w:sz w:val="22"/>
        </w:rPr>
        <w:t>6.5.3. Que estejam reunidas em consórcio e sejam controladoras, coligadas ou subsidiárias entre si, ou ainda, qualquer que seja sua forma de constituição.</w:t>
      </w:r>
    </w:p>
    <w:p w:rsidR="00F6627E" w:rsidRDefault="00F6627E" w:rsidP="00F6627E">
      <w:pPr>
        <w:pStyle w:val="WW-NormalWeb"/>
        <w:spacing w:before="0" w:after="0"/>
        <w:jc w:val="both"/>
        <w:rPr>
          <w:sz w:val="22"/>
        </w:rPr>
      </w:pPr>
    </w:p>
    <w:p w:rsidR="00F6627E" w:rsidRDefault="00F6627E" w:rsidP="00F6627E">
      <w:pPr>
        <w:pStyle w:val="11"/>
        <w:ind w:left="0" w:firstLine="0"/>
        <w:rPr>
          <w:rFonts w:eastAsia="Arial Unicode MS"/>
          <w:sz w:val="22"/>
        </w:rPr>
      </w:pPr>
    </w:p>
    <w:p w:rsidR="00F6627E" w:rsidRDefault="00F6627E" w:rsidP="00F6627E">
      <w:pPr>
        <w:pStyle w:val="WW-NormalWeb"/>
        <w:spacing w:before="0" w:after="0"/>
        <w:jc w:val="both"/>
        <w:rPr>
          <w:b/>
          <w:bCs/>
          <w:sz w:val="22"/>
          <w:szCs w:val="22"/>
          <w:u w:val="single"/>
        </w:rPr>
      </w:pPr>
      <w:r>
        <w:rPr>
          <w:b/>
          <w:bCs/>
          <w:sz w:val="22"/>
          <w:szCs w:val="22"/>
          <w:u w:val="single"/>
        </w:rPr>
        <w:t>CLÁUSULA SÉTIMA - DOS PROCEDIMENTOS DE RECEBIMENTO DOS ENVELOPES</w:t>
      </w:r>
    </w:p>
    <w:p w:rsidR="00F6627E" w:rsidRDefault="00F6627E" w:rsidP="00F6627E">
      <w:pPr>
        <w:pStyle w:val="WW-NormalWeb"/>
        <w:spacing w:before="0" w:after="0"/>
        <w:jc w:val="both"/>
        <w:rPr>
          <w:color w:val="FF0000"/>
          <w:sz w:val="22"/>
          <w:szCs w:val="22"/>
        </w:rPr>
      </w:pPr>
    </w:p>
    <w:p w:rsidR="00F6627E" w:rsidRDefault="00F6627E" w:rsidP="00F6627E">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e as.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1ª e na cláusula quinta (DA PROPOSTA COMERCIAL) deste instrumento, desclassificando-se as incompatíveis.</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7.4.1.</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F6627E" w:rsidRDefault="00F6627E" w:rsidP="00F6627E">
      <w:pPr>
        <w:jc w:val="both"/>
        <w:rPr>
          <w:sz w:val="22"/>
          <w:szCs w:val="22"/>
        </w:rPr>
      </w:pPr>
    </w:p>
    <w:p w:rsidR="00F6627E" w:rsidRDefault="00F6627E" w:rsidP="00F6627E">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F6627E" w:rsidRDefault="00F6627E" w:rsidP="00F6627E">
      <w:pPr>
        <w:jc w:val="both"/>
        <w:rPr>
          <w:sz w:val="22"/>
          <w:szCs w:val="22"/>
        </w:rPr>
      </w:pPr>
    </w:p>
    <w:p w:rsidR="00F6627E" w:rsidRDefault="00F6627E" w:rsidP="00F6627E">
      <w:pPr>
        <w:jc w:val="both"/>
        <w:rPr>
          <w:sz w:val="22"/>
          <w:szCs w:val="22"/>
        </w:rPr>
      </w:pPr>
      <w:r>
        <w:rPr>
          <w:sz w:val="22"/>
          <w:szCs w:val="22"/>
        </w:rPr>
        <w:t>7.4.3. Caso duas ou mais propostas iniciais apresentem preços iguais, será realizado sorteio para determinação da ordem de oferta dos lances.</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F6627E" w:rsidRDefault="00F6627E" w:rsidP="00F6627E">
      <w:pPr>
        <w:pStyle w:val="WW-NormalWeb"/>
        <w:spacing w:before="0" w:after="0"/>
        <w:jc w:val="both"/>
        <w:rPr>
          <w:sz w:val="22"/>
          <w:szCs w:val="22"/>
        </w:rPr>
      </w:pPr>
      <w:r>
        <w:rPr>
          <w:sz w:val="22"/>
          <w:szCs w:val="22"/>
        </w:rPr>
        <w:t xml:space="preserve"> </w:t>
      </w:r>
    </w:p>
    <w:p w:rsidR="00F6627E" w:rsidRDefault="00F6627E" w:rsidP="00F6627E">
      <w:pPr>
        <w:pStyle w:val="WW-NormalWeb"/>
        <w:spacing w:before="0" w:after="0"/>
        <w:jc w:val="both"/>
        <w:rPr>
          <w:color w:val="FF0000"/>
          <w:sz w:val="22"/>
          <w:szCs w:val="22"/>
        </w:rPr>
      </w:pPr>
      <w:r>
        <w:rPr>
          <w:sz w:val="22"/>
          <w:szCs w:val="22"/>
        </w:rPr>
        <w:t>7.4.5. É vedada a oferta de lance com vista ao empate.</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F6627E" w:rsidRDefault="00F6627E" w:rsidP="00F6627E">
      <w:pPr>
        <w:pStyle w:val="WW-NormalWeb"/>
        <w:spacing w:before="0" w:after="0"/>
        <w:jc w:val="both"/>
        <w:rPr>
          <w:color w:val="FF0000"/>
          <w:sz w:val="22"/>
          <w:szCs w:val="22"/>
        </w:rPr>
      </w:pPr>
    </w:p>
    <w:p w:rsidR="00F6627E" w:rsidRDefault="00F6627E" w:rsidP="00F6627E">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F6627E" w:rsidRDefault="00F6627E" w:rsidP="00F6627E">
      <w:pPr>
        <w:pStyle w:val="WW-NormalWeb"/>
        <w:spacing w:before="0" w:after="0"/>
        <w:jc w:val="both"/>
        <w:rPr>
          <w:color w:val="0000FF"/>
          <w:sz w:val="22"/>
          <w:szCs w:val="22"/>
        </w:rPr>
      </w:pPr>
    </w:p>
    <w:p w:rsidR="00F6627E" w:rsidRDefault="00F6627E" w:rsidP="00F6627E">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F6627E" w:rsidRDefault="00F6627E" w:rsidP="00F6627E">
      <w:pPr>
        <w:pStyle w:val="WW-NormalWeb"/>
        <w:spacing w:before="0" w:after="0"/>
        <w:jc w:val="both"/>
        <w:rPr>
          <w:color w:val="0000FF"/>
          <w:sz w:val="22"/>
          <w:szCs w:val="22"/>
        </w:rPr>
      </w:pPr>
    </w:p>
    <w:p w:rsidR="00F6627E" w:rsidRDefault="00F6627E" w:rsidP="00F6627E">
      <w:pPr>
        <w:pStyle w:val="WW-NormalWeb"/>
        <w:spacing w:before="0" w:after="0"/>
        <w:jc w:val="both"/>
        <w:rPr>
          <w:sz w:val="22"/>
          <w:szCs w:val="22"/>
        </w:rPr>
      </w:pPr>
      <w:r>
        <w:rPr>
          <w:sz w:val="22"/>
          <w:szCs w:val="22"/>
        </w:rPr>
        <w:t>7.12. Obtido preço aceitável em decorrência da negociação, proceder-se-á na forma do disposto no item 7.8.</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7.14. Da Sessão Pública será lavrada ata circunstanciada, devendo esta ser assinada pelo Pregoeiro e por todos os licitantes presentes.</w:t>
      </w:r>
    </w:p>
    <w:p w:rsidR="00F6627E" w:rsidRDefault="00F6627E" w:rsidP="00F6627E">
      <w:pPr>
        <w:pStyle w:val="WW-NormalWeb"/>
        <w:spacing w:before="0" w:after="0"/>
        <w:jc w:val="both"/>
        <w:rPr>
          <w:sz w:val="22"/>
          <w:szCs w:val="22"/>
        </w:rPr>
      </w:pPr>
    </w:p>
    <w:p w:rsidR="00F6627E" w:rsidRDefault="00F6627E" w:rsidP="00F6627E">
      <w:pPr>
        <w:autoSpaceDE w:val="0"/>
        <w:autoSpaceDN w:val="0"/>
        <w:adjustRightInd w:val="0"/>
        <w:rPr>
          <w:sz w:val="22"/>
        </w:rPr>
      </w:pPr>
      <w:r>
        <w:rPr>
          <w:sz w:val="22"/>
          <w:szCs w:val="22"/>
        </w:rPr>
        <w:t xml:space="preserve">7.15. </w:t>
      </w:r>
      <w:r>
        <w:rPr>
          <w:sz w:val="22"/>
        </w:rPr>
        <w:t>Serão desclassificadas as propostas que:</w:t>
      </w:r>
    </w:p>
    <w:p w:rsidR="00F6627E" w:rsidRDefault="00F6627E" w:rsidP="00F6627E">
      <w:pPr>
        <w:autoSpaceDE w:val="0"/>
        <w:autoSpaceDN w:val="0"/>
        <w:adjustRightInd w:val="0"/>
        <w:ind w:left="284"/>
        <w:rPr>
          <w:sz w:val="22"/>
        </w:rPr>
      </w:pPr>
    </w:p>
    <w:p w:rsidR="00F6627E" w:rsidRDefault="00F6627E" w:rsidP="00F6627E">
      <w:pPr>
        <w:autoSpaceDE w:val="0"/>
        <w:autoSpaceDN w:val="0"/>
        <w:adjustRightInd w:val="0"/>
        <w:ind w:left="284"/>
        <w:jc w:val="both"/>
        <w:rPr>
          <w:sz w:val="22"/>
        </w:rPr>
      </w:pPr>
      <w:r>
        <w:rPr>
          <w:sz w:val="22"/>
        </w:rPr>
        <w:t>a)  não atendam às exigências e requisitos mínimos estabelecidos neste edital ou que imponham condições;</w:t>
      </w:r>
    </w:p>
    <w:p w:rsidR="00F6627E" w:rsidRDefault="00F6627E" w:rsidP="00F6627E">
      <w:pPr>
        <w:autoSpaceDE w:val="0"/>
        <w:autoSpaceDN w:val="0"/>
        <w:adjustRightInd w:val="0"/>
        <w:ind w:left="284"/>
        <w:jc w:val="both"/>
        <w:rPr>
          <w:sz w:val="22"/>
        </w:rPr>
      </w:pPr>
      <w:r>
        <w:rPr>
          <w:sz w:val="22"/>
        </w:rPr>
        <w:t>b) apresentem valores manifestamente excessivos ou manifestamente inexeqüíveis;</w:t>
      </w:r>
    </w:p>
    <w:p w:rsidR="00F6627E" w:rsidRDefault="00F6627E" w:rsidP="00F6627E">
      <w:pPr>
        <w:pStyle w:val="WW-NormalWeb"/>
        <w:numPr>
          <w:ilvl w:val="0"/>
          <w:numId w:val="2"/>
        </w:numPr>
        <w:tabs>
          <w:tab w:val="num" w:pos="567"/>
        </w:tabs>
        <w:spacing w:before="0" w:after="0"/>
        <w:ind w:left="284" w:firstLine="0"/>
        <w:jc w:val="both"/>
        <w:rPr>
          <w:sz w:val="22"/>
        </w:rPr>
      </w:pPr>
      <w:r>
        <w:rPr>
          <w:sz w:val="22"/>
        </w:rPr>
        <w:t>sejam omissas, vagas ou apresentem irregularidades ou defeitos capazes de impedir o julgamento;</w:t>
      </w:r>
    </w:p>
    <w:p w:rsidR="00F6627E" w:rsidRDefault="00F6627E" w:rsidP="00F6627E">
      <w:pPr>
        <w:pStyle w:val="WW-NormalWeb"/>
        <w:spacing w:before="0" w:after="0"/>
        <w:ind w:left="284"/>
        <w:jc w:val="both"/>
        <w:rPr>
          <w:sz w:val="22"/>
        </w:rPr>
      </w:pPr>
    </w:p>
    <w:p w:rsidR="00F6627E" w:rsidRDefault="00F6627E" w:rsidP="00F6627E">
      <w:pPr>
        <w:pStyle w:val="WW-NormalWeb"/>
        <w:spacing w:before="0" w:after="0"/>
        <w:jc w:val="both"/>
        <w:rPr>
          <w:b/>
          <w:bCs/>
          <w:sz w:val="22"/>
        </w:rPr>
      </w:pPr>
      <w:r>
        <w:rPr>
          <w:sz w:val="22"/>
        </w:rPr>
        <w:t>7.16.</w:t>
      </w:r>
      <w:r>
        <w:rPr>
          <w:b/>
          <w:bCs/>
          <w:sz w:val="22"/>
        </w:rPr>
        <w:t xml:space="preserve"> </w:t>
      </w:r>
      <w:r>
        <w:rPr>
          <w:sz w:val="22"/>
        </w:rPr>
        <w:t>Nenhum licitante poderá se ausentar da sessão a sessão sem prévia autorização do pregoeiro, estando sujeito às penalidades previstas em lei, bem como poderá ser desclassificado para o certame tendo sua proposta retirada da licitação.</w:t>
      </w:r>
    </w:p>
    <w:p w:rsidR="00F6627E" w:rsidRDefault="00F6627E" w:rsidP="00F6627E">
      <w:pPr>
        <w:autoSpaceDE w:val="0"/>
        <w:autoSpaceDN w:val="0"/>
        <w:adjustRightInd w:val="0"/>
        <w:ind w:left="567" w:hanging="567"/>
        <w:jc w:val="both"/>
        <w:rPr>
          <w:sz w:val="22"/>
        </w:rPr>
      </w:pPr>
    </w:p>
    <w:p w:rsidR="00F6627E" w:rsidRDefault="00F6627E" w:rsidP="00F6627E">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F6627E" w:rsidRDefault="00F6627E" w:rsidP="00F6627E">
      <w:pPr>
        <w:autoSpaceDE w:val="0"/>
        <w:autoSpaceDN w:val="0"/>
        <w:adjustRightInd w:val="0"/>
        <w:ind w:left="567" w:hanging="567"/>
        <w:jc w:val="both"/>
        <w:rPr>
          <w:sz w:val="22"/>
        </w:rPr>
      </w:pPr>
    </w:p>
    <w:p w:rsidR="00F6627E" w:rsidRDefault="00F6627E" w:rsidP="00F6627E">
      <w:pPr>
        <w:pStyle w:val="WW-NormalWeb"/>
        <w:spacing w:before="0" w:after="0"/>
        <w:jc w:val="both"/>
        <w:rPr>
          <w:b/>
          <w:bCs/>
          <w:sz w:val="22"/>
          <w:szCs w:val="22"/>
          <w:u w:val="single"/>
        </w:rPr>
      </w:pPr>
      <w:r>
        <w:rPr>
          <w:b/>
          <w:bCs/>
          <w:sz w:val="22"/>
          <w:szCs w:val="22"/>
          <w:u w:val="single"/>
        </w:rPr>
        <w:t>CLÁUSULA OITAVA - DOS CRITÉRIOS DE JULGAMENTO</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 xml:space="preserve">8.1. Será considerado vencedor o licitante que ofertar o </w:t>
      </w:r>
      <w:r>
        <w:rPr>
          <w:b/>
          <w:bCs/>
          <w:sz w:val="22"/>
          <w:szCs w:val="22"/>
        </w:rPr>
        <w:t>menor preço por item</w:t>
      </w:r>
      <w:r>
        <w:rPr>
          <w:szCs w:val="22"/>
        </w:rPr>
        <w:t xml:space="preserve">, </w:t>
      </w:r>
      <w:r>
        <w:rPr>
          <w:sz w:val="22"/>
          <w:szCs w:val="22"/>
        </w:rPr>
        <w:t>desde que atendidas as especificações constantes deste edital (cotado o item em conformidade com o exigido).</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b/>
          <w:bCs/>
          <w:sz w:val="22"/>
          <w:szCs w:val="22"/>
          <w:u w:val="single"/>
        </w:rPr>
      </w:pPr>
      <w:r>
        <w:rPr>
          <w:b/>
          <w:bCs/>
          <w:sz w:val="22"/>
          <w:szCs w:val="22"/>
          <w:u w:val="single"/>
        </w:rPr>
        <w:t xml:space="preserve">CLÁUSULA NONA - DOS RECURSOS ADMINISTRATIVOS </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9.1.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F6627E" w:rsidRDefault="00F6627E" w:rsidP="00F6627E">
      <w:pPr>
        <w:pStyle w:val="WW-NormalWeb"/>
        <w:spacing w:before="0" w:after="0"/>
        <w:jc w:val="both"/>
        <w:rPr>
          <w:sz w:val="22"/>
          <w:szCs w:val="22"/>
        </w:rPr>
      </w:pPr>
      <w:r>
        <w:rPr>
          <w:sz w:val="22"/>
          <w:szCs w:val="22"/>
        </w:rPr>
        <w:t xml:space="preserve"> </w:t>
      </w:r>
    </w:p>
    <w:p w:rsidR="00F6627E" w:rsidRDefault="00F6627E" w:rsidP="00F6627E">
      <w:pPr>
        <w:pStyle w:val="WW-NormalWeb"/>
        <w:spacing w:before="0" w:after="0"/>
        <w:jc w:val="both"/>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 xml:space="preserve">9.3. Da aplicação das penalidades previstas nos itens 11.2.1 à 11.2.4 caberá recurso no prazo de 5 (cinco) dias úteis a partir da data da intimação. </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F6627E" w:rsidRDefault="00F6627E" w:rsidP="00F6627E">
      <w:pPr>
        <w:pStyle w:val="WW-NormalWeb"/>
        <w:spacing w:before="0" w:after="0"/>
        <w:jc w:val="both"/>
        <w:rPr>
          <w:color w:val="0000FF"/>
          <w:sz w:val="22"/>
          <w:szCs w:val="22"/>
        </w:rPr>
      </w:pPr>
    </w:p>
    <w:p w:rsidR="00F6627E" w:rsidRDefault="00F6627E" w:rsidP="00F6627E">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bCs/>
          <w:sz w:val="22"/>
          <w:szCs w:val="22"/>
        </w:rPr>
      </w:pPr>
      <w:r>
        <w:rPr>
          <w:bCs/>
          <w:sz w:val="22"/>
          <w:szCs w:val="22"/>
        </w:rPr>
        <w:t>9.6. Não serão aceitos em hipótese alguma recursos ou contra razões de recurso, enviados via fax ou que sejam recebidos por correspondência fora do prazo estabelecido na cláusula 9.1.9.3 e 9.4, mesmo que tenham sido postados dentro do prazo.</w:t>
      </w:r>
    </w:p>
    <w:p w:rsidR="00F6627E" w:rsidRDefault="00F6627E" w:rsidP="00F6627E">
      <w:pPr>
        <w:pStyle w:val="WW-NormalWeb"/>
        <w:spacing w:before="0" w:after="0"/>
        <w:jc w:val="both"/>
        <w:rPr>
          <w:color w:val="0000FF"/>
          <w:sz w:val="22"/>
          <w:szCs w:val="22"/>
        </w:rPr>
      </w:pPr>
    </w:p>
    <w:p w:rsidR="00F6627E" w:rsidRDefault="00F6627E" w:rsidP="00F6627E">
      <w:pPr>
        <w:pStyle w:val="WW-NormalWeb"/>
        <w:spacing w:before="0" w:after="0"/>
        <w:jc w:val="both"/>
        <w:rPr>
          <w:b/>
          <w:sz w:val="22"/>
          <w:szCs w:val="22"/>
          <w:u w:val="single"/>
        </w:rPr>
      </w:pPr>
      <w:r>
        <w:rPr>
          <w:b/>
          <w:sz w:val="22"/>
          <w:szCs w:val="22"/>
          <w:u w:val="single"/>
        </w:rPr>
        <w:t>CLÁUSULA DÉCIMA – DA ADJUDICAÇÃO E DA HOMOLOGAÇÃO</w:t>
      </w:r>
    </w:p>
    <w:p w:rsidR="00F6627E" w:rsidRDefault="00F6627E" w:rsidP="00F6627E">
      <w:pPr>
        <w:pStyle w:val="WW-NormalWeb"/>
        <w:spacing w:before="0" w:after="0"/>
        <w:jc w:val="both"/>
        <w:rPr>
          <w:b/>
          <w:sz w:val="22"/>
          <w:szCs w:val="22"/>
          <w:u w:val="single"/>
        </w:rPr>
      </w:pPr>
    </w:p>
    <w:p w:rsidR="00F6627E" w:rsidRDefault="00F6627E" w:rsidP="00F6627E">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F6627E" w:rsidRDefault="00F6627E" w:rsidP="00F6627E">
      <w:pPr>
        <w:pStyle w:val="WW-NormalWeb"/>
        <w:spacing w:before="0" w:after="0"/>
        <w:jc w:val="both"/>
        <w:rPr>
          <w:bCs/>
          <w:color w:val="FF0000"/>
          <w:sz w:val="22"/>
          <w:szCs w:val="22"/>
        </w:rPr>
      </w:pPr>
    </w:p>
    <w:p w:rsidR="00F6627E" w:rsidRDefault="00F6627E" w:rsidP="00F6627E">
      <w:pPr>
        <w:pStyle w:val="WW-NormalWeb"/>
        <w:spacing w:before="0" w:after="0"/>
        <w:jc w:val="both"/>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F6627E" w:rsidRDefault="00F6627E" w:rsidP="00F6627E">
      <w:pPr>
        <w:pStyle w:val="WW-NormalWeb"/>
        <w:spacing w:before="0" w:after="0"/>
        <w:jc w:val="both"/>
        <w:rPr>
          <w:b/>
          <w:bCs/>
          <w:sz w:val="22"/>
          <w:szCs w:val="22"/>
          <w:u w:val="single"/>
        </w:rPr>
      </w:pPr>
    </w:p>
    <w:p w:rsidR="00F6627E" w:rsidRDefault="00F6627E" w:rsidP="00F6627E">
      <w:pPr>
        <w:pStyle w:val="WW-NormalWeb"/>
        <w:spacing w:before="0" w:after="0"/>
        <w:jc w:val="both"/>
        <w:rPr>
          <w:b/>
          <w:bCs/>
          <w:sz w:val="22"/>
          <w:szCs w:val="22"/>
          <w:u w:val="single"/>
        </w:rPr>
      </w:pPr>
      <w:r>
        <w:rPr>
          <w:b/>
          <w:bCs/>
          <w:sz w:val="22"/>
          <w:szCs w:val="22"/>
          <w:u w:val="single"/>
        </w:rPr>
        <w:t>CLÁUSULA DÉCIMA PRIMEIRA - DAS PENALIDADES</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F6627E" w:rsidRDefault="00F6627E" w:rsidP="00F6627E">
      <w:pPr>
        <w:pStyle w:val="WW-NormalWeb"/>
        <w:spacing w:before="0" w:after="0"/>
        <w:ind w:left="708"/>
        <w:jc w:val="both"/>
        <w:rPr>
          <w:sz w:val="22"/>
          <w:szCs w:val="22"/>
        </w:rPr>
      </w:pPr>
    </w:p>
    <w:p w:rsidR="00F6627E" w:rsidRDefault="00F6627E" w:rsidP="00F6627E">
      <w:pPr>
        <w:pStyle w:val="WW-NormalWeb"/>
        <w:spacing w:before="0" w:after="0"/>
        <w:jc w:val="both"/>
        <w:rPr>
          <w:sz w:val="22"/>
          <w:szCs w:val="22"/>
        </w:rPr>
      </w:pPr>
      <w:r>
        <w:rPr>
          <w:sz w:val="22"/>
          <w:szCs w:val="22"/>
        </w:rPr>
        <w:t>11.2.1. Advertência;</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F6627E" w:rsidRDefault="00F6627E" w:rsidP="00F6627E">
      <w:pPr>
        <w:pStyle w:val="WW-NormalWeb"/>
        <w:spacing w:before="0" w:after="0"/>
        <w:jc w:val="both"/>
        <w:rPr>
          <w:sz w:val="22"/>
          <w:szCs w:val="22"/>
        </w:rPr>
      </w:pPr>
    </w:p>
    <w:p w:rsidR="00F6627E" w:rsidRDefault="00F6627E" w:rsidP="00F6627E">
      <w:pPr>
        <w:jc w:val="both"/>
        <w:rPr>
          <w:sz w:val="22"/>
        </w:rPr>
      </w:pPr>
      <w:r>
        <w:rPr>
          <w:sz w:val="22"/>
          <w:szCs w:val="22"/>
        </w:rPr>
        <w:t xml:space="preserve">11.2.3. </w:t>
      </w:r>
      <w:r>
        <w:rPr>
          <w:sz w:val="22"/>
        </w:rPr>
        <w:t>Atraso de até 10 (dez) dias, multa de 3% (três por cento) sobre o valor da obrigação.</w:t>
      </w:r>
    </w:p>
    <w:p w:rsidR="00F6627E" w:rsidRDefault="00F6627E" w:rsidP="00F6627E">
      <w:pPr>
        <w:pStyle w:val="Corpodetexto2"/>
        <w:spacing w:before="0" w:after="0" w:line="240" w:lineRule="auto"/>
        <w:rPr>
          <w:szCs w:val="24"/>
        </w:rPr>
      </w:pPr>
    </w:p>
    <w:p w:rsidR="00F6627E" w:rsidRDefault="00F6627E" w:rsidP="00F6627E">
      <w:pPr>
        <w:pStyle w:val="Corpodetexto2"/>
        <w:spacing w:before="0" w:after="0" w:line="240" w:lineRule="auto"/>
        <w:rPr>
          <w:szCs w:val="24"/>
        </w:rPr>
      </w:pPr>
      <w:r>
        <w:rPr>
          <w:szCs w:val="24"/>
        </w:rPr>
        <w:t>11.2.4. Atraso superior a 10 (dez) dias, multa de 10% (dez por cento) sobre o valor da obrigação, sem prejuízo da multa acumulada (11.2.3.), sendo o caso passível à rescisão contratual.</w:t>
      </w:r>
    </w:p>
    <w:p w:rsidR="00F6627E" w:rsidRDefault="00F6627E" w:rsidP="00F6627E">
      <w:pPr>
        <w:jc w:val="both"/>
        <w:rPr>
          <w:sz w:val="22"/>
        </w:rPr>
      </w:pPr>
    </w:p>
    <w:p w:rsidR="00F6627E" w:rsidRDefault="00F6627E" w:rsidP="00F6627E">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F6627E" w:rsidRDefault="00F6627E" w:rsidP="00F6627E">
      <w:pPr>
        <w:jc w:val="both"/>
        <w:rPr>
          <w:sz w:val="22"/>
          <w:szCs w:val="22"/>
        </w:rPr>
      </w:pPr>
    </w:p>
    <w:p w:rsidR="00F6627E" w:rsidRDefault="00F6627E" w:rsidP="00F6627E">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11.5. Poderá ainda a administração aplicar as seguintes sanções, conforme a gravidade da falta:</w:t>
      </w:r>
    </w:p>
    <w:p w:rsidR="00F6627E" w:rsidRDefault="00F6627E" w:rsidP="00F6627E">
      <w:pPr>
        <w:pStyle w:val="WW-NormalWeb"/>
        <w:spacing w:before="0" w:after="0"/>
        <w:jc w:val="both"/>
        <w:rPr>
          <w:sz w:val="22"/>
          <w:szCs w:val="22"/>
        </w:rPr>
      </w:pPr>
    </w:p>
    <w:p w:rsidR="00F6627E" w:rsidRDefault="00F6627E" w:rsidP="00F6627E">
      <w:pPr>
        <w:pStyle w:val="WW-NormalWeb"/>
        <w:numPr>
          <w:ilvl w:val="0"/>
          <w:numId w:val="3"/>
        </w:numPr>
        <w:spacing w:before="0" w:after="0"/>
        <w:jc w:val="both"/>
        <w:rPr>
          <w:sz w:val="22"/>
          <w:szCs w:val="22"/>
        </w:rPr>
      </w:pPr>
      <w:r>
        <w:rPr>
          <w:sz w:val="22"/>
          <w:szCs w:val="22"/>
        </w:rPr>
        <w:t>Suspensão temporária de participação em licitação e impedimento de contratar com a Administração, por prazo de 02 (dois) anos;</w:t>
      </w:r>
    </w:p>
    <w:p w:rsidR="00F6627E" w:rsidRDefault="00F6627E" w:rsidP="00F6627E">
      <w:pPr>
        <w:pStyle w:val="WW-NormalWeb"/>
        <w:numPr>
          <w:ilvl w:val="0"/>
          <w:numId w:val="3"/>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b/>
          <w:bCs/>
          <w:sz w:val="22"/>
          <w:szCs w:val="22"/>
          <w:u w:val="single"/>
        </w:rPr>
      </w:pPr>
      <w:r>
        <w:rPr>
          <w:b/>
          <w:bCs/>
          <w:sz w:val="22"/>
          <w:szCs w:val="22"/>
          <w:u w:val="single"/>
        </w:rPr>
        <w:t>CLÁUSULA DÉCIMA SEGUNDA - DAS OBRIGAÇÕES DO VENCEDOR E DA ENTREGA</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12.1. O licitante vencedor ficará obrigado a:</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F6627E" w:rsidRDefault="00F6627E" w:rsidP="00F6627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12.1.2. Fornecer a licitadora a(s) competente(s) nota(s) fiscal (is) referente(s) ao fornecimento do objeto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F6627E" w:rsidRDefault="00F6627E" w:rsidP="00F6627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F6627E" w:rsidRDefault="00F6627E" w:rsidP="00F6627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F6627E" w:rsidRDefault="00F6627E" w:rsidP="00F6627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F6627E" w:rsidRDefault="00F6627E" w:rsidP="00F6627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12.1.6. Prestar todos os serviços determinados pela </w:t>
      </w:r>
      <w:r>
        <w:rPr>
          <w:rFonts w:ascii="Times New Roman" w:hAnsi="Times New Roman" w:cs="Times New Roman"/>
          <w:b/>
          <w:szCs w:val="22"/>
        </w:rPr>
        <w:t>Diretoria</w:t>
      </w:r>
      <w:r w:rsidRPr="006852B4">
        <w:rPr>
          <w:rFonts w:ascii="Times New Roman" w:hAnsi="Times New Roman" w:cs="Times New Roman"/>
          <w:b/>
          <w:szCs w:val="22"/>
        </w:rPr>
        <w:t xml:space="preserve"> Municipal de </w:t>
      </w:r>
      <w:r>
        <w:rPr>
          <w:rFonts w:ascii="Times New Roman" w:hAnsi="Times New Roman" w:cs="Times New Roman"/>
          <w:b/>
          <w:szCs w:val="22"/>
        </w:rPr>
        <w:t>Esportes</w:t>
      </w:r>
      <w:r w:rsidRPr="006852B4">
        <w:rPr>
          <w:rFonts w:ascii="Times New Roman" w:hAnsi="Times New Roman" w:cs="Times New Roman"/>
          <w:b/>
          <w:szCs w:val="22"/>
        </w:rPr>
        <w:t>.</w:t>
      </w:r>
    </w:p>
    <w:p w:rsidR="00F6627E" w:rsidRDefault="00F6627E" w:rsidP="00F6627E">
      <w:pPr>
        <w:pStyle w:val="Recuodecorpodetexto"/>
        <w:tabs>
          <w:tab w:val="left" w:pos="142"/>
          <w:tab w:val="left" w:pos="284"/>
        </w:tabs>
        <w:ind w:left="0"/>
        <w:rPr>
          <w:rFonts w:ascii="Times New Roman" w:hAnsi="Times New Roman" w:cs="Times New Roman"/>
          <w:szCs w:val="22"/>
        </w:rPr>
      </w:pPr>
      <w:r>
        <w:rPr>
          <w:rFonts w:ascii="Times New Roman" w:hAnsi="Times New Roman" w:cs="Times New Roman"/>
          <w:szCs w:val="22"/>
        </w:rPr>
        <w:t>12.1.7. Efetuar a troca dos serviços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F6627E" w:rsidRDefault="00F6627E" w:rsidP="00F6627E">
      <w:pPr>
        <w:pStyle w:val="WW-NormalWeb"/>
        <w:spacing w:before="0" w:after="0"/>
        <w:jc w:val="both"/>
        <w:rPr>
          <w:sz w:val="22"/>
          <w:szCs w:val="22"/>
        </w:rPr>
      </w:pPr>
      <w:r>
        <w:rPr>
          <w:sz w:val="22"/>
          <w:szCs w:val="22"/>
        </w:rPr>
        <w:t>12.1.8. Manter a qualidade e a regularidade dos serviços prestados;</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12.1.9. Comunicar a Prefeitura Municipal, por escrito, qualquer anormalidade nos serviços e prestar informações julgadas necessárias, em tempo hábil, principalmente quando solicitadas;</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12.1.10. Responder por danos causados diretamente à Prefeitura Municipal de Estiva e/ou a terceiros, decorrentes de sua culpa ou dolo, quando da execução dos serviços;</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12.1.11. Zelar pela perfeita execução dos serviços prestados;</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12.1.12. Manter, durante toda a vigência do Contrato que tiver origem neste certame, a compatibilidade com as obrigações assumidas em relação a todas as condições de habilitação e qualificação exigidas na licitação;</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F6627E" w:rsidRDefault="00F6627E" w:rsidP="00F6627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12.1.14. A Administração fiscalizará a execução dos serviços contratados, a fim de verificar se no seu desenvolvimento estão sendo observadas as especificações e demais requisitos previstos no contrato, reservando-se o direito de rejeitar os que, a seu critério, não forem considerados satisfatórios.</w:t>
      </w:r>
    </w:p>
    <w:p w:rsidR="00F6627E" w:rsidRDefault="00F6627E" w:rsidP="00F6627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12.1.15.</w:t>
      </w:r>
      <w:r>
        <w:rPr>
          <w:rFonts w:ascii="Times New Roman" w:hAnsi="Times New Roman" w:cs="Times New Roman"/>
          <w:szCs w:val="22"/>
        </w:rPr>
        <w:tab/>
        <w:t>A fiscalização por parte da Prefeitura do Município de Estiva não eximirá a Contratada das responsabilidades previstas no Código Civil por danos que vier a causar a terceiros, seja por parte de seus empregados ou de seus prepostos.</w:t>
      </w:r>
    </w:p>
    <w:p w:rsidR="00F6627E" w:rsidRDefault="00F6627E" w:rsidP="00F6627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12.1.16.</w:t>
      </w:r>
      <w:r>
        <w:rPr>
          <w:rFonts w:ascii="Times New Roman" w:hAnsi="Times New Roman" w:cs="Times New Roman"/>
          <w:szCs w:val="22"/>
        </w:rPr>
        <w:tab/>
        <w:t>A Contratada deverá adotar medidas, precauções e cuidados tendentes a evitar danos materiais e pessoais a seus empregados, a seus prepostos e a terceiros, pelo quais será inteiramente responsável, assim como pelos encargos trabalhistas e seguros.</w:t>
      </w:r>
    </w:p>
    <w:p w:rsidR="00F6627E" w:rsidRDefault="00F6627E" w:rsidP="00F6627E">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12.1.18.</w:t>
      </w:r>
      <w:r>
        <w:rPr>
          <w:rFonts w:ascii="Times New Roman" w:hAnsi="Times New Roman" w:cs="Times New Roman"/>
        </w:rPr>
        <w:tab/>
        <w:t>Na execução dos serviços a Contratada obriga-se a:</w:t>
      </w:r>
    </w:p>
    <w:p w:rsidR="00F6627E" w:rsidRDefault="00F6627E" w:rsidP="00F6627E">
      <w:pPr>
        <w:pStyle w:val="Recuodecorpodetexto"/>
        <w:numPr>
          <w:ilvl w:val="0"/>
          <w:numId w:val="4"/>
        </w:numPr>
        <w:tabs>
          <w:tab w:val="left" w:pos="1134"/>
          <w:tab w:val="left" w:pos="1418"/>
          <w:tab w:val="num" w:pos="1528"/>
        </w:tabs>
        <w:rPr>
          <w:rFonts w:ascii="Times New Roman" w:hAnsi="Times New Roman" w:cs="Times New Roman"/>
        </w:rPr>
      </w:pPr>
      <w:r>
        <w:rPr>
          <w:rFonts w:ascii="Times New Roman" w:hAnsi="Times New Roman" w:cs="Times New Roman"/>
        </w:rPr>
        <w:t>Submeter-se a todos os regulamentos municipais e legislação municipal, estadual e da união em vigor, inclusive aquelas que vierem a ser criadas;</w:t>
      </w:r>
    </w:p>
    <w:p w:rsidR="00F6627E" w:rsidRDefault="00F6627E" w:rsidP="00F6627E">
      <w:pPr>
        <w:pStyle w:val="Recuodecorpodetexto"/>
        <w:numPr>
          <w:ilvl w:val="0"/>
          <w:numId w:val="4"/>
        </w:numPr>
        <w:tabs>
          <w:tab w:val="left" w:pos="1134"/>
          <w:tab w:val="left" w:pos="1418"/>
          <w:tab w:val="num" w:pos="1528"/>
        </w:tabs>
        <w:rPr>
          <w:rFonts w:ascii="Times New Roman" w:hAnsi="Times New Roman" w:cs="Times New Roman"/>
        </w:rPr>
      </w:pPr>
      <w:r>
        <w:rPr>
          <w:rFonts w:ascii="Times New Roman" w:hAnsi="Times New Roman" w:cs="Times New Roman"/>
        </w:rPr>
        <w:t>Cumprir todas as determinações da Secretaria Municipal de Obras.</w:t>
      </w:r>
    </w:p>
    <w:p w:rsidR="00F6627E" w:rsidRDefault="00F6627E" w:rsidP="00F6627E">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12.1.20. Cumprir todas as exigências pertinentes às normas de segurança e medicina do trabalho, de acordo com a Lei nº 6.514 de 22/12/77, ficando sob sua única e exclusiva responsabilidade a ocorrência de riscos e acidentes decorrentes de seu descumprimento.</w:t>
      </w:r>
    </w:p>
    <w:p w:rsidR="00F6627E" w:rsidRDefault="00F6627E" w:rsidP="00F6627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12.1.21. Obrigar-se pelo adimplemento das obrigações assumidas com a </w:t>
      </w:r>
      <w:r>
        <w:rPr>
          <w:rFonts w:ascii="Times New Roman" w:hAnsi="Times New Roman" w:cs="Times New Roman"/>
          <w:bCs/>
          <w:szCs w:val="22"/>
        </w:rPr>
        <w:t>CONTRATANTE</w:t>
      </w:r>
      <w:r>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a prestação dos serviços e a CONTRATANTE, qualquer que seja o pretexto.</w:t>
      </w:r>
    </w:p>
    <w:p w:rsidR="00F6627E" w:rsidRDefault="00F6627E" w:rsidP="00F6627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12.1.21.1. Em conseqüência do disposto acima, eventual inadimplemento por parte da CONTRATADA quanto aos pagamentos de débitos trabalhistas, encargos previdenciários, fiscais, ou qualquer outro decorrente de contratação sua, não transfere à </w:t>
      </w:r>
      <w:r>
        <w:rPr>
          <w:rFonts w:ascii="Times New Roman" w:hAnsi="Times New Roman" w:cs="Times New Roman"/>
          <w:bCs/>
          <w:szCs w:val="22"/>
        </w:rPr>
        <w:t>CONTRATANTE</w:t>
      </w:r>
      <w:r>
        <w:rPr>
          <w:rFonts w:ascii="Times New Roman" w:hAnsi="Times New Roman" w:cs="Times New Roman"/>
          <w:szCs w:val="22"/>
        </w:rPr>
        <w:t xml:space="preserve"> a responsabilidade de pagá-los, nem poderá onerar o objeto do presente Contrato ou restringir sua regular execução.</w:t>
      </w:r>
    </w:p>
    <w:p w:rsidR="00F6627E" w:rsidRDefault="00F6627E" w:rsidP="00F6627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12.1.22. Manter um elevado nível de cortesia no relacionamento permanente com os usuários do Sistema.</w:t>
      </w:r>
    </w:p>
    <w:p w:rsidR="00F6627E" w:rsidRDefault="00F6627E" w:rsidP="00F6627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12.1.23. Fornecer toda a mão-de-obra, equipamentos e materiais necessários à execução dos serviços.</w:t>
      </w:r>
    </w:p>
    <w:p w:rsidR="00F6627E" w:rsidRDefault="00F6627E" w:rsidP="00F6627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12.1.24. Responsabilizar-se pelo seguro de seu pessoal, das suas instalações, edificações e todos os equipamentos e veículos que utilizar na execução de qualquer trabalho.</w:t>
      </w:r>
    </w:p>
    <w:p w:rsidR="00F6627E" w:rsidRDefault="00F6627E" w:rsidP="00F6627E">
      <w:pPr>
        <w:pStyle w:val="Recuodecorpodetexto"/>
        <w:tabs>
          <w:tab w:val="left" w:pos="1134"/>
          <w:tab w:val="left" w:pos="1418"/>
          <w:tab w:val="num" w:pos="1528"/>
        </w:tabs>
        <w:ind w:left="0"/>
        <w:rPr>
          <w:rFonts w:ascii="Times New Roman" w:hAnsi="Times New Roman" w:cs="Times New Roman"/>
          <w:b/>
          <w:szCs w:val="22"/>
          <w:u w:val="single"/>
        </w:rPr>
      </w:pPr>
      <w:r>
        <w:rPr>
          <w:rFonts w:ascii="Times New Roman" w:hAnsi="Times New Roman" w:cs="Times New Roman"/>
          <w:b/>
          <w:szCs w:val="22"/>
          <w:u w:val="single"/>
        </w:rPr>
        <w:t>CLÁUSULA DÉCIMA TERCEIRA – DO RECEBIMENTO</w:t>
      </w:r>
    </w:p>
    <w:p w:rsidR="00F6627E" w:rsidRDefault="00F6627E" w:rsidP="00F6627E">
      <w:pPr>
        <w:pStyle w:val="Recuodecorpodetexto"/>
        <w:tabs>
          <w:tab w:val="left" w:pos="1134"/>
          <w:tab w:val="left" w:pos="1418"/>
          <w:tab w:val="num" w:pos="1528"/>
        </w:tabs>
        <w:ind w:left="0"/>
        <w:rPr>
          <w:rFonts w:ascii="Times New Roman" w:hAnsi="Times New Roman" w:cs="Times New Roman"/>
          <w:b/>
          <w:szCs w:val="22"/>
          <w:u w:val="single"/>
        </w:rPr>
      </w:pPr>
      <w:r>
        <w:rPr>
          <w:rFonts w:ascii="Times New Roman" w:hAnsi="Times New Roman" w:cs="Times New Roman"/>
          <w:szCs w:val="22"/>
        </w:rPr>
        <w:t>13.1. Somente será aceito e recebido o objeto que atenda as especificações constantes do Anexo I deste instrumento.</w:t>
      </w:r>
    </w:p>
    <w:p w:rsidR="00F6627E" w:rsidRDefault="00F6627E" w:rsidP="00F6627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13.2.</w:t>
      </w:r>
      <w:r>
        <w:rPr>
          <w:rFonts w:ascii="Times New Roman" w:hAnsi="Times New Roman" w:cs="Times New Roman"/>
          <w:b/>
          <w:szCs w:val="22"/>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F6627E" w:rsidRDefault="00F6627E" w:rsidP="00F6627E">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F6627E" w:rsidRDefault="00F6627E" w:rsidP="00F6627E">
      <w:pPr>
        <w:tabs>
          <w:tab w:val="left" w:pos="1134"/>
          <w:tab w:val="left" w:pos="1418"/>
        </w:tabs>
        <w:jc w:val="both"/>
        <w:rPr>
          <w:sz w:val="22"/>
          <w:szCs w:val="22"/>
        </w:rPr>
      </w:pPr>
      <w:r>
        <w:rPr>
          <w:sz w:val="22"/>
          <w:szCs w:val="22"/>
        </w:rPr>
        <w:t>14.1. Para garantir o fiel cumprimento do objeto do presente Contrato, a CONTRATANTE se obriga a:</w:t>
      </w:r>
    </w:p>
    <w:p w:rsidR="00F6627E" w:rsidRDefault="00F6627E" w:rsidP="00F6627E">
      <w:pPr>
        <w:tabs>
          <w:tab w:val="left" w:pos="1134"/>
          <w:tab w:val="left" w:pos="1418"/>
        </w:tabs>
        <w:jc w:val="both"/>
        <w:rPr>
          <w:sz w:val="22"/>
          <w:szCs w:val="22"/>
        </w:rPr>
      </w:pPr>
      <w:r>
        <w:rPr>
          <w:sz w:val="22"/>
          <w:szCs w:val="22"/>
        </w:rPr>
        <w:t>a) efetuar o pagamento na forma convencionada na Cláusula Décima Quinta deste edital, dentro do prazo previsto, desde que atendidas as formalidades previstas;</w:t>
      </w:r>
    </w:p>
    <w:p w:rsidR="00F6627E" w:rsidRDefault="00F6627E" w:rsidP="00F6627E">
      <w:pPr>
        <w:numPr>
          <w:ilvl w:val="0"/>
          <w:numId w:val="5"/>
        </w:numPr>
        <w:tabs>
          <w:tab w:val="left" w:pos="1134"/>
          <w:tab w:val="left" w:pos="1418"/>
        </w:tabs>
        <w:jc w:val="both"/>
        <w:rPr>
          <w:b/>
          <w:bCs/>
          <w:color w:val="FF0000"/>
          <w:sz w:val="22"/>
          <w:szCs w:val="22"/>
        </w:rPr>
      </w:pPr>
      <w:r>
        <w:rPr>
          <w:sz w:val="22"/>
          <w:szCs w:val="22"/>
        </w:rPr>
        <w:t>designar a um responsável para acompanhar a execução do objeto e o seu recebimento, bem como para dirimir dúvidas quando solicitadas pela contratada;</w:t>
      </w:r>
    </w:p>
    <w:p w:rsidR="00F6627E" w:rsidRDefault="00F6627E" w:rsidP="00F6627E">
      <w:pPr>
        <w:tabs>
          <w:tab w:val="left" w:pos="1134"/>
          <w:tab w:val="left" w:pos="1418"/>
        </w:tabs>
        <w:ind w:left="-13"/>
        <w:jc w:val="both"/>
        <w:rPr>
          <w:b/>
          <w:bCs/>
          <w:color w:val="FF0000"/>
          <w:sz w:val="22"/>
          <w:szCs w:val="22"/>
        </w:rPr>
      </w:pPr>
      <w:r>
        <w:rPr>
          <w:sz w:val="22"/>
          <w:szCs w:val="22"/>
        </w:rPr>
        <w:t>c) notificar a CONTRATADA, imediatamente, sobre as faltas e defeitos observados no cumprimento da obrigação ora ajustada.</w:t>
      </w:r>
    </w:p>
    <w:p w:rsidR="00F6627E" w:rsidRDefault="00F6627E" w:rsidP="00F6627E">
      <w:pPr>
        <w:pStyle w:val="WW-NormalWeb"/>
        <w:spacing w:before="120" w:after="0"/>
        <w:jc w:val="both"/>
        <w:rPr>
          <w:b/>
          <w:bCs/>
          <w:sz w:val="22"/>
          <w:szCs w:val="22"/>
          <w:u w:val="single"/>
        </w:rPr>
      </w:pPr>
      <w:r>
        <w:rPr>
          <w:b/>
          <w:bCs/>
          <w:sz w:val="22"/>
          <w:szCs w:val="22"/>
          <w:u w:val="single"/>
        </w:rPr>
        <w:t>CLÁUSULA DÉCIMA QUINTA - DO PAGAMENTO</w:t>
      </w:r>
    </w:p>
    <w:p w:rsidR="00F6627E" w:rsidRDefault="00F6627E" w:rsidP="00F6627E">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F6627E" w:rsidRDefault="00F6627E" w:rsidP="00F6627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 pagamento, desde que observadas pela contratada as exigências constantes neste edital, se dará integralmente em até 5 (cinco) dias úteis após atesto dos documentos fiscais, que se dará em até 03 dias úteis após recebimento definitivo do bem (vide item 13.2).</w:t>
      </w:r>
    </w:p>
    <w:p w:rsidR="00F6627E" w:rsidRDefault="00F6627E" w:rsidP="00F6627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F6627E" w:rsidRDefault="00F6627E" w:rsidP="00F6627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F6627E" w:rsidRDefault="00F6627E" w:rsidP="00F6627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15.5 O pagamento fica também condicionado ao recebimento definitivo do bem.</w:t>
      </w:r>
    </w:p>
    <w:p w:rsidR="00F6627E" w:rsidRDefault="00F6627E" w:rsidP="00F6627E">
      <w:pPr>
        <w:jc w:val="both"/>
        <w:rPr>
          <w:sz w:val="22"/>
          <w:szCs w:val="22"/>
        </w:rPr>
      </w:pPr>
      <w:r>
        <w:rPr>
          <w:sz w:val="22"/>
          <w:szCs w:val="22"/>
        </w:rPr>
        <w:t xml:space="preserve">15.6 - </w:t>
      </w:r>
      <w:r>
        <w:rPr>
          <w:b/>
          <w:sz w:val="22"/>
          <w:szCs w:val="22"/>
        </w:rPr>
        <w:t>DO ACRÉSCIMO E SUPRESSÃO</w:t>
      </w:r>
      <w:r>
        <w:rPr>
          <w:sz w:val="22"/>
          <w:szCs w:val="22"/>
        </w:rPr>
        <w:t>:</w:t>
      </w:r>
    </w:p>
    <w:p w:rsidR="00F6627E" w:rsidRDefault="00F6627E" w:rsidP="00F6627E">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F6627E" w:rsidRDefault="00F6627E" w:rsidP="00F6627E">
      <w:pPr>
        <w:spacing w:line="200" w:lineRule="atLeast"/>
        <w:jc w:val="both"/>
        <w:rPr>
          <w:sz w:val="22"/>
          <w:szCs w:val="22"/>
        </w:rPr>
      </w:pPr>
      <w:r>
        <w:rPr>
          <w:sz w:val="22"/>
          <w:szCs w:val="22"/>
        </w:rPr>
        <w:t xml:space="preserve">15.6.2.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F6627E" w:rsidRDefault="00F6627E" w:rsidP="00F6627E">
      <w:pPr>
        <w:pStyle w:val="Recuodecorpodetexto"/>
        <w:tabs>
          <w:tab w:val="left" w:pos="1134"/>
          <w:tab w:val="left" w:pos="1418"/>
        </w:tabs>
        <w:spacing w:before="0" w:after="0"/>
        <w:ind w:left="0"/>
        <w:rPr>
          <w:rFonts w:ascii="Times New Roman" w:hAnsi="Times New Roman" w:cs="Times New Roman"/>
          <w:szCs w:val="22"/>
        </w:rPr>
      </w:pPr>
    </w:p>
    <w:p w:rsidR="00F6627E" w:rsidRDefault="00F6627E" w:rsidP="00F6627E">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F6627E" w:rsidRDefault="00F6627E" w:rsidP="00F6627E">
      <w:pPr>
        <w:pStyle w:val="WW-NormalWeb"/>
        <w:spacing w:before="0" w:after="0"/>
        <w:jc w:val="both"/>
        <w:rPr>
          <w:b/>
          <w:bCs/>
          <w:sz w:val="22"/>
          <w:szCs w:val="22"/>
          <w:u w:val="single"/>
        </w:rPr>
      </w:pPr>
    </w:p>
    <w:p w:rsidR="00F6627E" w:rsidRDefault="00F6627E" w:rsidP="00F6627E">
      <w:pPr>
        <w:pStyle w:val="WW-NormalWeb"/>
        <w:spacing w:before="0" w:after="0"/>
        <w:jc w:val="both"/>
        <w:rPr>
          <w:b/>
          <w:bCs/>
          <w:sz w:val="22"/>
          <w:szCs w:val="22"/>
          <w:u w:val="single"/>
        </w:rPr>
      </w:pPr>
      <w:r>
        <w:rPr>
          <w:b/>
          <w:bCs/>
          <w:sz w:val="22"/>
          <w:szCs w:val="22"/>
          <w:u w:val="single"/>
        </w:rPr>
        <w:t>CLÁUSULA DÉCIMA SEXTA - DA RESCISÃO</w:t>
      </w:r>
    </w:p>
    <w:p w:rsidR="00F6627E" w:rsidRDefault="00F6627E" w:rsidP="00F6627E">
      <w:pPr>
        <w:pStyle w:val="WW-NormalWeb"/>
        <w:spacing w:before="0" w:after="0"/>
        <w:jc w:val="both"/>
        <w:rPr>
          <w:b/>
          <w:bCs/>
          <w:sz w:val="22"/>
          <w:szCs w:val="22"/>
          <w:u w:val="single"/>
        </w:rPr>
      </w:pPr>
    </w:p>
    <w:p w:rsidR="00F6627E" w:rsidRDefault="00F6627E" w:rsidP="00F6627E">
      <w:pPr>
        <w:pStyle w:val="WW-NormalWeb"/>
        <w:spacing w:before="0" w:after="0"/>
        <w:jc w:val="both"/>
        <w:rPr>
          <w:sz w:val="22"/>
          <w:szCs w:val="22"/>
        </w:rPr>
      </w:pPr>
      <w:r>
        <w:rPr>
          <w:sz w:val="22"/>
          <w:szCs w:val="22"/>
        </w:rPr>
        <w:t>16.1. O Contrato poderá ser rescindido nos termos da Lei n. 8.666/93.</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b/>
          <w:bCs/>
          <w:sz w:val="22"/>
          <w:szCs w:val="22"/>
          <w:u w:val="single"/>
        </w:rPr>
      </w:pPr>
      <w:r>
        <w:rPr>
          <w:b/>
          <w:bCs/>
          <w:sz w:val="22"/>
          <w:szCs w:val="22"/>
          <w:u w:val="single"/>
        </w:rPr>
        <w:t>CLÁUSULA DÉCIMA SÉTIMA - DAS DISPOSIÇÕES FINAIS</w:t>
      </w:r>
    </w:p>
    <w:p w:rsidR="00F6627E" w:rsidRDefault="00F6627E" w:rsidP="00F6627E">
      <w:pPr>
        <w:pStyle w:val="WW-NormalWeb"/>
        <w:spacing w:before="0" w:after="0"/>
        <w:jc w:val="both"/>
        <w:rPr>
          <w:b/>
          <w:bCs/>
          <w:sz w:val="22"/>
          <w:szCs w:val="22"/>
          <w:u w:val="single"/>
        </w:rPr>
      </w:pPr>
    </w:p>
    <w:p w:rsidR="00F6627E" w:rsidRDefault="00F6627E" w:rsidP="00F6627E">
      <w:pPr>
        <w:pStyle w:val="WW-NormalWeb"/>
        <w:spacing w:before="0" w:after="0"/>
        <w:jc w:val="both"/>
        <w:rPr>
          <w:sz w:val="22"/>
          <w:szCs w:val="22"/>
        </w:rPr>
      </w:pPr>
      <w:r>
        <w:rPr>
          <w:sz w:val="22"/>
          <w:szCs w:val="22"/>
        </w:rPr>
        <w:t>17.1. O licitante é responsável pela fidelidade e legitimidade das informações e dos documentos apresentados em qualquer fase da licitação.</w:t>
      </w:r>
    </w:p>
    <w:p w:rsidR="00F6627E" w:rsidRDefault="00F6627E" w:rsidP="00F6627E">
      <w:pPr>
        <w:pStyle w:val="WW-NormalWeb"/>
        <w:spacing w:before="0" w:after="0"/>
        <w:jc w:val="both"/>
        <w:rPr>
          <w:sz w:val="22"/>
          <w:szCs w:val="22"/>
        </w:rPr>
      </w:pPr>
    </w:p>
    <w:p w:rsidR="00F6627E" w:rsidRDefault="00F6627E" w:rsidP="00F6627E">
      <w:pPr>
        <w:ind w:right="400"/>
        <w:jc w:val="both"/>
        <w:rPr>
          <w:sz w:val="22"/>
          <w:szCs w:val="22"/>
        </w:rPr>
      </w:pPr>
      <w:r>
        <w:rPr>
          <w:sz w:val="22"/>
          <w:szCs w:val="22"/>
        </w:rPr>
        <w:t>17.2. Reserva-se ao pregoeiro o direito de solicitar, em qualquer época ou oportunidade, informações complementares.</w:t>
      </w:r>
    </w:p>
    <w:p w:rsidR="00F6627E" w:rsidRDefault="00F6627E" w:rsidP="00F6627E">
      <w:pPr>
        <w:ind w:right="400"/>
        <w:jc w:val="both"/>
        <w:rPr>
          <w:sz w:val="22"/>
          <w:szCs w:val="22"/>
        </w:rPr>
      </w:pPr>
      <w:r>
        <w:rPr>
          <w:sz w:val="22"/>
          <w:szCs w:val="22"/>
        </w:rPr>
        <w:t> </w:t>
      </w:r>
    </w:p>
    <w:p w:rsidR="00F6627E" w:rsidRDefault="00F6627E" w:rsidP="00F6627E">
      <w:pPr>
        <w:ind w:right="400"/>
        <w:jc w:val="both"/>
        <w:rPr>
          <w:sz w:val="22"/>
        </w:rPr>
      </w:pPr>
      <w:r>
        <w:rPr>
          <w:sz w:val="22"/>
          <w:szCs w:val="22"/>
        </w:rPr>
        <w:t>17.3. No interesse da Administração, sem que cai</w:t>
      </w:r>
      <w:r>
        <w:rPr>
          <w:sz w:val="22"/>
        </w:rPr>
        <w:t>ba aos participantes qualquer reclamação ou indenização:</w:t>
      </w:r>
    </w:p>
    <w:p w:rsidR="00F6627E" w:rsidRDefault="00F6627E" w:rsidP="00F6627E">
      <w:pPr>
        <w:pStyle w:val="Textoembloco"/>
        <w:numPr>
          <w:ilvl w:val="0"/>
          <w:numId w:val="6"/>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F6627E" w:rsidRDefault="00F6627E" w:rsidP="00F6627E">
      <w:pPr>
        <w:pStyle w:val="Textoembloco"/>
      </w:pPr>
      <w:r>
        <w:t>b) poderão ser alteradas as condições do presente edital, com fixação de novo prazo para a sua realização.</w:t>
      </w:r>
    </w:p>
    <w:p w:rsidR="00F6627E" w:rsidRDefault="00F6627E" w:rsidP="00F6627E">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F6627E" w:rsidRDefault="00F6627E" w:rsidP="00F6627E">
      <w:pPr>
        <w:ind w:right="400"/>
        <w:jc w:val="both"/>
        <w:rPr>
          <w:sz w:val="22"/>
        </w:rPr>
      </w:pPr>
    </w:p>
    <w:p w:rsidR="00F6627E" w:rsidRDefault="00F6627E" w:rsidP="00F6627E">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F6627E" w:rsidRDefault="00F6627E" w:rsidP="00F6627E">
      <w:pPr>
        <w:ind w:right="400"/>
        <w:jc w:val="both"/>
        <w:rPr>
          <w:sz w:val="22"/>
        </w:rPr>
      </w:pPr>
    </w:p>
    <w:p w:rsidR="00F6627E" w:rsidRDefault="00F6627E" w:rsidP="00F6627E">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F6627E" w:rsidRDefault="00F6627E" w:rsidP="00F6627E">
      <w:pPr>
        <w:ind w:right="400"/>
        <w:jc w:val="both"/>
        <w:rPr>
          <w:sz w:val="22"/>
        </w:rPr>
      </w:pPr>
      <w:r>
        <w:rPr>
          <w:sz w:val="22"/>
        </w:rPr>
        <w:t> </w:t>
      </w:r>
    </w:p>
    <w:p w:rsidR="00F6627E" w:rsidRDefault="00F6627E" w:rsidP="00F6627E">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F6627E" w:rsidRDefault="00F6627E" w:rsidP="00F6627E">
      <w:pPr>
        <w:pStyle w:val="WW-NormalWeb"/>
        <w:spacing w:before="0" w:after="0"/>
        <w:jc w:val="both"/>
        <w:rPr>
          <w:sz w:val="22"/>
        </w:rPr>
      </w:pPr>
    </w:p>
    <w:p w:rsidR="00F6627E" w:rsidRDefault="00F6627E" w:rsidP="00F6627E">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17.8.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17.9. Recomenda-se aos licitantes que estejam no local marcado com antecedência de 15 (quinze) minutos do horário previsto.</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17.11. O Município reserva-se o direito de filmar e/ou gravar as Sessões e utilizar este meio como prova.</w:t>
      </w:r>
    </w:p>
    <w:p w:rsidR="00F6627E" w:rsidRDefault="00F6627E" w:rsidP="00F6627E">
      <w:pPr>
        <w:pStyle w:val="WW-NormalWeb"/>
        <w:spacing w:before="0" w:after="0"/>
        <w:jc w:val="both"/>
        <w:rPr>
          <w:sz w:val="22"/>
          <w:szCs w:val="22"/>
        </w:rPr>
      </w:pPr>
    </w:p>
    <w:p w:rsidR="00F6627E" w:rsidRDefault="00F6627E" w:rsidP="00F6627E">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F6627E" w:rsidRDefault="00F6627E" w:rsidP="00F6627E">
      <w:pPr>
        <w:jc w:val="both"/>
        <w:rPr>
          <w:sz w:val="22"/>
          <w:szCs w:val="22"/>
        </w:rPr>
      </w:pPr>
    </w:p>
    <w:p w:rsidR="00F6627E" w:rsidRDefault="00F6627E" w:rsidP="00F6627E">
      <w:pPr>
        <w:jc w:val="both"/>
        <w:rPr>
          <w:sz w:val="22"/>
          <w:szCs w:val="22"/>
        </w:rPr>
      </w:pPr>
      <w:r>
        <w:rPr>
          <w:sz w:val="22"/>
          <w:szCs w:val="22"/>
        </w:rPr>
        <w:t>17.13. Quaisquer dúvidas oriundas deste edital e demais informações complementares podem ser suprimidas através do tel/fax 035 3462 1222, Setor de Licitações.</w:t>
      </w:r>
    </w:p>
    <w:p w:rsidR="00F6627E" w:rsidRDefault="00F6627E" w:rsidP="00F6627E">
      <w:pPr>
        <w:jc w:val="both"/>
        <w:rPr>
          <w:sz w:val="22"/>
          <w:szCs w:val="22"/>
        </w:rPr>
      </w:pPr>
    </w:p>
    <w:p w:rsidR="00F6627E" w:rsidRDefault="00F6627E" w:rsidP="00F6627E">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F6627E" w:rsidRDefault="00F6627E" w:rsidP="00F6627E">
      <w:pPr>
        <w:jc w:val="both"/>
        <w:rPr>
          <w:sz w:val="22"/>
        </w:rPr>
      </w:pPr>
    </w:p>
    <w:p w:rsidR="00F6627E" w:rsidRDefault="00F6627E" w:rsidP="00F6627E">
      <w:pPr>
        <w:jc w:val="both"/>
        <w:rPr>
          <w:sz w:val="22"/>
        </w:rPr>
      </w:pPr>
      <w:r>
        <w:rPr>
          <w:sz w:val="22"/>
        </w:rPr>
        <w:t>17.15. O prazo de vigência do instrumento contratual é 12 meses a partir da assinatura.</w:t>
      </w:r>
    </w:p>
    <w:p w:rsidR="00F6627E" w:rsidRDefault="00F6627E" w:rsidP="00F6627E">
      <w:pPr>
        <w:jc w:val="both"/>
        <w:rPr>
          <w:sz w:val="22"/>
          <w:szCs w:val="22"/>
        </w:rPr>
      </w:pPr>
    </w:p>
    <w:p w:rsidR="00F6627E" w:rsidRDefault="00F6627E" w:rsidP="00F6627E">
      <w:pPr>
        <w:pStyle w:val="Corpodetexto2"/>
        <w:spacing w:before="0" w:after="0" w:line="240" w:lineRule="auto"/>
      </w:pPr>
      <w:r>
        <w:t>17.16. Para fins de dirimir controvérsias decorrentes deste certame, o Foro competente é o da comarca de Pouso alegre - MG, excluindo qualquer outro.</w:t>
      </w:r>
      <w:r>
        <w:tab/>
      </w:r>
    </w:p>
    <w:p w:rsidR="00F6627E" w:rsidRDefault="00F6627E" w:rsidP="00F6627E">
      <w:pPr>
        <w:jc w:val="center"/>
        <w:rPr>
          <w:sz w:val="22"/>
          <w:szCs w:val="22"/>
        </w:rPr>
      </w:pPr>
      <w:r>
        <w:rPr>
          <w:sz w:val="22"/>
          <w:szCs w:val="22"/>
        </w:rPr>
        <w:t xml:space="preserve">                                                                              Estiva, </w:t>
      </w:r>
      <w:r w:rsidR="00356717">
        <w:rPr>
          <w:sz w:val="22"/>
          <w:szCs w:val="22"/>
        </w:rPr>
        <w:t>23</w:t>
      </w:r>
      <w:r>
        <w:rPr>
          <w:sz w:val="22"/>
          <w:szCs w:val="22"/>
        </w:rPr>
        <w:t xml:space="preserve"> de </w:t>
      </w:r>
      <w:r w:rsidR="00356717">
        <w:rPr>
          <w:sz w:val="22"/>
          <w:szCs w:val="22"/>
        </w:rPr>
        <w:t>Maio</w:t>
      </w:r>
      <w:r>
        <w:rPr>
          <w:sz w:val="22"/>
          <w:szCs w:val="22"/>
        </w:rPr>
        <w:t xml:space="preserve"> de 2014.</w:t>
      </w:r>
    </w:p>
    <w:p w:rsidR="00F6627E" w:rsidRDefault="00F6627E" w:rsidP="00F6627E">
      <w:pPr>
        <w:jc w:val="center"/>
        <w:rPr>
          <w:sz w:val="22"/>
          <w:szCs w:val="22"/>
        </w:rPr>
      </w:pPr>
    </w:p>
    <w:tbl>
      <w:tblPr>
        <w:tblW w:w="0" w:type="auto"/>
        <w:tblLayout w:type="fixed"/>
        <w:tblCellMar>
          <w:left w:w="70" w:type="dxa"/>
          <w:right w:w="70" w:type="dxa"/>
        </w:tblCellMar>
        <w:tblLook w:val="04A0"/>
      </w:tblPr>
      <w:tblGrid>
        <w:gridCol w:w="8566"/>
      </w:tblGrid>
      <w:tr w:rsidR="00F6627E" w:rsidTr="00197CE1">
        <w:trPr>
          <w:cantSplit/>
        </w:trPr>
        <w:tc>
          <w:tcPr>
            <w:tcW w:w="8566" w:type="dxa"/>
          </w:tcPr>
          <w:p w:rsidR="00F6627E" w:rsidRDefault="00F6627E" w:rsidP="00197CE1">
            <w:pPr>
              <w:pStyle w:val="Ttulo3"/>
              <w:rPr>
                <w:rFonts w:ascii="Times New Roman" w:hAnsi="Times New Roman"/>
                <w:sz w:val="22"/>
                <w:szCs w:val="22"/>
              </w:rPr>
            </w:pPr>
          </w:p>
          <w:p w:rsidR="00F6627E" w:rsidRDefault="00F6627E" w:rsidP="00197CE1">
            <w:pPr>
              <w:pStyle w:val="Ttulo3"/>
              <w:rPr>
                <w:rFonts w:ascii="Times New Roman" w:hAnsi="Times New Roman"/>
                <w:sz w:val="22"/>
                <w:szCs w:val="22"/>
              </w:rPr>
            </w:pPr>
          </w:p>
          <w:p w:rsidR="00F6627E" w:rsidRDefault="00F6627E" w:rsidP="00197CE1">
            <w:pPr>
              <w:pStyle w:val="Ttulo3"/>
              <w:rPr>
                <w:rFonts w:ascii="Times New Roman" w:hAnsi="Times New Roman"/>
                <w:sz w:val="22"/>
                <w:szCs w:val="22"/>
              </w:rPr>
            </w:pPr>
          </w:p>
          <w:p w:rsidR="00F6627E" w:rsidRDefault="00F6627E" w:rsidP="00197CE1">
            <w:pPr>
              <w:pStyle w:val="Ttulo3"/>
              <w:rPr>
                <w:rFonts w:ascii="Times New Roman" w:hAnsi="Times New Roman"/>
                <w:sz w:val="22"/>
                <w:szCs w:val="22"/>
              </w:rPr>
            </w:pPr>
          </w:p>
          <w:p w:rsidR="00F6627E" w:rsidRDefault="00F6627E" w:rsidP="00197CE1">
            <w:pPr>
              <w:pStyle w:val="Ttulo3"/>
              <w:rPr>
                <w:rFonts w:ascii="Times New Roman" w:hAnsi="Times New Roman"/>
                <w:sz w:val="22"/>
                <w:szCs w:val="22"/>
              </w:rPr>
            </w:pPr>
            <w:r>
              <w:rPr>
                <w:rFonts w:ascii="Times New Roman" w:hAnsi="Times New Roman"/>
                <w:sz w:val="22"/>
                <w:szCs w:val="22"/>
              </w:rPr>
              <w:t>Denisia Leite Moreira</w:t>
            </w:r>
          </w:p>
          <w:p w:rsidR="00F6627E" w:rsidRDefault="00F6627E" w:rsidP="00197CE1">
            <w:pPr>
              <w:jc w:val="center"/>
            </w:pPr>
            <w:r>
              <w:rPr>
                <w:b/>
                <w:sz w:val="22"/>
                <w:szCs w:val="22"/>
              </w:rPr>
              <w:t>Pregoeira</w:t>
            </w:r>
          </w:p>
        </w:tc>
      </w:tr>
    </w:tbl>
    <w:p w:rsidR="00F6627E" w:rsidRDefault="00F6627E" w:rsidP="00F6627E">
      <w:pPr>
        <w:jc w:val="both"/>
        <w:rPr>
          <w:sz w:val="22"/>
          <w:szCs w:val="22"/>
        </w:rPr>
      </w:pPr>
    </w:p>
    <w:p w:rsidR="00F6627E" w:rsidRDefault="00F6627E" w:rsidP="00F6627E">
      <w:pPr>
        <w:jc w:val="both"/>
        <w:rPr>
          <w:sz w:val="22"/>
          <w:szCs w:val="22"/>
        </w:rPr>
      </w:pPr>
    </w:p>
    <w:p w:rsidR="00F6627E" w:rsidRDefault="00F6627E" w:rsidP="00F6627E">
      <w:pPr>
        <w:jc w:val="both"/>
        <w:rPr>
          <w:sz w:val="22"/>
          <w:szCs w:val="22"/>
        </w:rPr>
      </w:pPr>
    </w:p>
    <w:p w:rsidR="00F6627E" w:rsidRDefault="00F6627E" w:rsidP="00F6627E">
      <w:pPr>
        <w:jc w:val="both"/>
        <w:rPr>
          <w:sz w:val="22"/>
          <w:szCs w:val="22"/>
        </w:rPr>
      </w:pPr>
    </w:p>
    <w:p w:rsidR="00F6627E" w:rsidRDefault="00F6627E" w:rsidP="00F6627E">
      <w:pPr>
        <w:jc w:val="both"/>
        <w:rPr>
          <w:sz w:val="22"/>
          <w:szCs w:val="22"/>
        </w:rPr>
      </w:pPr>
      <w:r>
        <w:rPr>
          <w:sz w:val="22"/>
          <w:szCs w:val="22"/>
        </w:rPr>
        <w:t>Aprovo o Edital. Publique-se aviso no sítio eletrônico www.estiva.mg.gov.br e em jornal de circulação regional.</w:t>
      </w:r>
    </w:p>
    <w:p w:rsidR="00F6627E" w:rsidRDefault="00F6627E" w:rsidP="00F6627E">
      <w:pPr>
        <w:jc w:val="center"/>
        <w:rPr>
          <w:sz w:val="22"/>
          <w:szCs w:val="22"/>
        </w:rPr>
      </w:pPr>
    </w:p>
    <w:p w:rsidR="00F6627E" w:rsidRDefault="00F6627E" w:rsidP="00F6627E">
      <w:pPr>
        <w:jc w:val="center"/>
        <w:rPr>
          <w:b/>
          <w:bCs/>
          <w:sz w:val="28"/>
        </w:rPr>
      </w:pPr>
    </w:p>
    <w:p w:rsidR="00F6627E" w:rsidRDefault="00F6627E" w:rsidP="00F6627E">
      <w:pPr>
        <w:rPr>
          <w:b/>
          <w:bCs/>
          <w:sz w:val="22"/>
          <w:szCs w:val="22"/>
        </w:rPr>
      </w:pPr>
    </w:p>
    <w:p w:rsidR="00F6627E" w:rsidRDefault="00F6627E" w:rsidP="00F6627E">
      <w:pPr>
        <w:jc w:val="center"/>
        <w:rPr>
          <w:b/>
          <w:bCs/>
          <w:sz w:val="22"/>
          <w:szCs w:val="22"/>
        </w:rPr>
      </w:pPr>
      <w:r>
        <w:rPr>
          <w:b/>
          <w:bCs/>
          <w:sz w:val="22"/>
          <w:szCs w:val="22"/>
        </w:rPr>
        <w:t>João Marques Ferreira</w:t>
      </w:r>
    </w:p>
    <w:p w:rsidR="00F6627E" w:rsidRDefault="00F6627E" w:rsidP="00F6627E">
      <w:pPr>
        <w:jc w:val="center"/>
        <w:rPr>
          <w:b/>
          <w:bCs/>
          <w:sz w:val="22"/>
          <w:szCs w:val="22"/>
        </w:rPr>
      </w:pPr>
      <w:r>
        <w:rPr>
          <w:b/>
          <w:bCs/>
          <w:sz w:val="22"/>
          <w:szCs w:val="22"/>
        </w:rPr>
        <w:t>Prefeito Municipal</w:t>
      </w:r>
    </w:p>
    <w:p w:rsidR="00F6627E" w:rsidRDefault="00F6627E" w:rsidP="00F6627E">
      <w:pPr>
        <w:jc w:val="center"/>
        <w:rPr>
          <w:b/>
          <w:bCs/>
          <w:sz w:val="22"/>
          <w:szCs w:val="22"/>
        </w:rPr>
      </w:pPr>
      <w:r>
        <w:rPr>
          <w:b/>
          <w:bCs/>
          <w:sz w:val="22"/>
          <w:szCs w:val="22"/>
        </w:rPr>
        <w:t xml:space="preserve">                                                       </w:t>
      </w:r>
    </w:p>
    <w:p w:rsidR="00F6627E" w:rsidRDefault="00F6627E" w:rsidP="00F6627E">
      <w:pPr>
        <w:rPr>
          <w:b/>
          <w:bCs/>
          <w:sz w:val="28"/>
        </w:rPr>
      </w:pPr>
    </w:p>
    <w:p w:rsidR="00F6627E" w:rsidRDefault="00F6627E" w:rsidP="00F6627E">
      <w:pPr>
        <w:jc w:val="center"/>
        <w:rPr>
          <w:b/>
          <w:bCs/>
          <w:sz w:val="28"/>
        </w:rPr>
      </w:pPr>
    </w:p>
    <w:p w:rsidR="00F6627E" w:rsidRDefault="00F6627E" w:rsidP="00F6627E">
      <w:pPr>
        <w:jc w:val="center"/>
        <w:rPr>
          <w:b/>
          <w:bCs/>
          <w:sz w:val="28"/>
        </w:rPr>
      </w:pPr>
      <w:r w:rsidRPr="001435FE">
        <w:rPr>
          <w:b/>
          <w:bCs/>
          <w:sz w:val="22"/>
        </w:rPr>
        <w:t>Ana Paula Marques Mendonça</w:t>
      </w:r>
    </w:p>
    <w:p w:rsidR="00F6627E" w:rsidRPr="001435FE" w:rsidRDefault="00F6627E" w:rsidP="00F6627E">
      <w:pPr>
        <w:jc w:val="center"/>
        <w:rPr>
          <w:b/>
          <w:bCs/>
          <w:sz w:val="22"/>
        </w:rPr>
      </w:pPr>
      <w:r w:rsidRPr="001435FE">
        <w:rPr>
          <w:b/>
          <w:bCs/>
          <w:sz w:val="22"/>
        </w:rPr>
        <w:t>Dir. Mun. de Compras e Licitação.</w:t>
      </w: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p>
    <w:p w:rsidR="00F6627E" w:rsidRDefault="00F6627E" w:rsidP="00F6627E">
      <w:pPr>
        <w:jc w:val="center"/>
        <w:rPr>
          <w:b/>
          <w:bCs/>
          <w:sz w:val="28"/>
        </w:rPr>
      </w:pPr>
      <w:r>
        <w:rPr>
          <w:b/>
          <w:bCs/>
          <w:sz w:val="28"/>
        </w:rPr>
        <w:t>ANEXO I</w:t>
      </w:r>
    </w:p>
    <w:p w:rsidR="00F6627E" w:rsidRDefault="00F6627E" w:rsidP="00F6627E">
      <w:pPr>
        <w:jc w:val="center"/>
        <w:rPr>
          <w:b/>
          <w:bCs/>
          <w:sz w:val="28"/>
        </w:rPr>
      </w:pPr>
    </w:p>
    <w:p w:rsidR="00F6627E" w:rsidRDefault="00F6627E" w:rsidP="00F6627E">
      <w:pPr>
        <w:jc w:val="center"/>
        <w:rPr>
          <w:b/>
          <w:bCs/>
          <w:sz w:val="28"/>
        </w:rPr>
      </w:pPr>
      <w:r>
        <w:rPr>
          <w:b/>
          <w:bCs/>
          <w:sz w:val="28"/>
        </w:rPr>
        <w:t>ESPECIFICAÇOES DO OBJETO-PROPOSTA DE PREÇOS</w:t>
      </w:r>
    </w:p>
    <w:p w:rsidR="00F6627E" w:rsidRDefault="00F6627E" w:rsidP="00F6627E">
      <w:pPr>
        <w:tabs>
          <w:tab w:val="left" w:pos="3420"/>
        </w:tabs>
        <w:rPr>
          <w:b/>
          <w:bCs/>
          <w:sz w:val="28"/>
          <w:szCs w:val="28"/>
        </w:rPr>
      </w:pPr>
    </w:p>
    <w:p w:rsidR="00F6627E" w:rsidRDefault="00F6627E" w:rsidP="00F6627E">
      <w:pPr>
        <w:rPr>
          <w:rFonts w:ascii="Arial" w:hAnsi="Arial"/>
          <w:color w:val="000000"/>
        </w:rPr>
      </w:pPr>
    </w:p>
    <w:tbl>
      <w:tblPr>
        <w:tblW w:w="997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B7"/>
      </w:tblPr>
      <w:tblGrid>
        <w:gridCol w:w="611"/>
        <w:gridCol w:w="4565"/>
        <w:gridCol w:w="1558"/>
        <w:gridCol w:w="900"/>
        <w:gridCol w:w="1080"/>
        <w:gridCol w:w="1261"/>
      </w:tblGrid>
      <w:tr w:rsidR="00F6627E" w:rsidTr="0051492C">
        <w:tc>
          <w:tcPr>
            <w:tcW w:w="611" w:type="dxa"/>
            <w:tcBorders>
              <w:top w:val="single" w:sz="12" w:space="0" w:color="000000"/>
              <w:left w:val="single" w:sz="12" w:space="0" w:color="000000"/>
              <w:bottom w:val="single" w:sz="12" w:space="0" w:color="000000"/>
              <w:right w:val="single" w:sz="6" w:space="0" w:color="000000"/>
            </w:tcBorders>
            <w:hideMark/>
          </w:tcPr>
          <w:p w:rsidR="00F6627E" w:rsidRDefault="00F6627E" w:rsidP="00197CE1">
            <w:pPr>
              <w:jc w:val="center"/>
              <w:rPr>
                <w:b/>
                <w:color w:val="000000"/>
                <w:sz w:val="18"/>
              </w:rPr>
            </w:pPr>
            <w:r>
              <w:rPr>
                <w:rFonts w:ascii="Arial" w:hAnsi="Arial"/>
                <w:b/>
                <w:color w:val="000000"/>
                <w:sz w:val="18"/>
              </w:rPr>
              <w:t>ITEM</w:t>
            </w:r>
          </w:p>
        </w:tc>
        <w:tc>
          <w:tcPr>
            <w:tcW w:w="4565" w:type="dxa"/>
            <w:tcBorders>
              <w:top w:val="single" w:sz="12" w:space="0" w:color="000000"/>
              <w:left w:val="single" w:sz="6" w:space="0" w:color="000000"/>
              <w:bottom w:val="single" w:sz="12" w:space="0" w:color="000000"/>
              <w:right w:val="single" w:sz="6" w:space="0" w:color="000000"/>
            </w:tcBorders>
            <w:hideMark/>
          </w:tcPr>
          <w:p w:rsidR="00F6627E" w:rsidRDefault="00F6627E" w:rsidP="00197CE1">
            <w:pPr>
              <w:jc w:val="center"/>
              <w:rPr>
                <w:b/>
                <w:color w:val="000000"/>
                <w:sz w:val="18"/>
              </w:rPr>
            </w:pPr>
            <w:r>
              <w:rPr>
                <w:rFonts w:ascii="Arial" w:hAnsi="Arial"/>
                <w:b/>
                <w:color w:val="000000"/>
                <w:sz w:val="18"/>
              </w:rPr>
              <w:t xml:space="preserve">DESCRIÇÃO  </w:t>
            </w:r>
          </w:p>
        </w:tc>
        <w:tc>
          <w:tcPr>
            <w:tcW w:w="1558" w:type="dxa"/>
            <w:tcBorders>
              <w:top w:val="single" w:sz="12" w:space="0" w:color="000000"/>
              <w:left w:val="single" w:sz="6" w:space="0" w:color="000000"/>
              <w:bottom w:val="single" w:sz="12" w:space="0" w:color="000000"/>
              <w:right w:val="single" w:sz="6" w:space="0" w:color="000000"/>
            </w:tcBorders>
            <w:hideMark/>
          </w:tcPr>
          <w:p w:rsidR="00F6627E" w:rsidRDefault="00F6627E" w:rsidP="00197CE1">
            <w:pPr>
              <w:jc w:val="center"/>
              <w:rPr>
                <w:b/>
                <w:color w:val="000000"/>
                <w:sz w:val="18"/>
              </w:rPr>
            </w:pPr>
            <w:r>
              <w:rPr>
                <w:rFonts w:ascii="Arial" w:hAnsi="Arial"/>
                <w:b/>
                <w:color w:val="000000"/>
                <w:sz w:val="18"/>
              </w:rPr>
              <w:t>UND</w:t>
            </w:r>
          </w:p>
        </w:tc>
        <w:tc>
          <w:tcPr>
            <w:tcW w:w="900" w:type="dxa"/>
            <w:tcBorders>
              <w:top w:val="single" w:sz="12" w:space="0" w:color="000000"/>
              <w:left w:val="single" w:sz="6" w:space="0" w:color="000000"/>
              <w:bottom w:val="single" w:sz="12" w:space="0" w:color="000000"/>
              <w:right w:val="single" w:sz="6" w:space="0" w:color="000000"/>
            </w:tcBorders>
            <w:hideMark/>
          </w:tcPr>
          <w:p w:rsidR="00F6627E" w:rsidRDefault="00F6627E" w:rsidP="00197CE1">
            <w:pPr>
              <w:jc w:val="center"/>
              <w:rPr>
                <w:b/>
                <w:color w:val="000000"/>
                <w:sz w:val="18"/>
              </w:rPr>
            </w:pPr>
            <w:r>
              <w:rPr>
                <w:rFonts w:ascii="Arial" w:hAnsi="Arial"/>
                <w:b/>
                <w:color w:val="000000"/>
                <w:sz w:val="18"/>
              </w:rPr>
              <w:t>QUANT.</w:t>
            </w:r>
          </w:p>
        </w:tc>
        <w:tc>
          <w:tcPr>
            <w:tcW w:w="1080" w:type="dxa"/>
            <w:tcBorders>
              <w:top w:val="single" w:sz="12" w:space="0" w:color="000000"/>
              <w:left w:val="single" w:sz="6" w:space="0" w:color="000000"/>
              <w:bottom w:val="single" w:sz="12" w:space="0" w:color="000000"/>
              <w:right w:val="single" w:sz="6" w:space="0" w:color="000000"/>
            </w:tcBorders>
            <w:hideMark/>
          </w:tcPr>
          <w:p w:rsidR="00F6627E" w:rsidRDefault="00F6627E" w:rsidP="00197CE1">
            <w:pPr>
              <w:jc w:val="center"/>
              <w:rPr>
                <w:b/>
                <w:color w:val="000000"/>
                <w:sz w:val="18"/>
              </w:rPr>
            </w:pPr>
            <w:r>
              <w:rPr>
                <w:rFonts w:ascii="Arial" w:hAnsi="Arial"/>
                <w:b/>
                <w:color w:val="000000"/>
                <w:sz w:val="18"/>
              </w:rPr>
              <w:t>VALOR</w:t>
            </w:r>
          </w:p>
          <w:p w:rsidR="00F6627E" w:rsidRDefault="00F6627E" w:rsidP="00197CE1">
            <w:pPr>
              <w:jc w:val="center"/>
              <w:rPr>
                <w:b/>
                <w:color w:val="000000"/>
                <w:sz w:val="18"/>
              </w:rPr>
            </w:pPr>
            <w:r>
              <w:rPr>
                <w:rFonts w:ascii="Arial" w:hAnsi="Arial"/>
                <w:b/>
                <w:color w:val="000000"/>
                <w:sz w:val="18"/>
              </w:rPr>
              <w:t>UNITÁRIO</w:t>
            </w:r>
          </w:p>
        </w:tc>
        <w:tc>
          <w:tcPr>
            <w:tcW w:w="1261" w:type="dxa"/>
            <w:tcBorders>
              <w:top w:val="single" w:sz="12" w:space="0" w:color="000000"/>
              <w:left w:val="single" w:sz="6" w:space="0" w:color="000000"/>
              <w:bottom w:val="single" w:sz="12" w:space="0" w:color="000000"/>
              <w:right w:val="single" w:sz="12" w:space="0" w:color="000000"/>
            </w:tcBorders>
          </w:tcPr>
          <w:p w:rsidR="00F6627E" w:rsidRDefault="00F6627E" w:rsidP="00197CE1">
            <w:pPr>
              <w:jc w:val="center"/>
              <w:rPr>
                <w:rFonts w:ascii="Arial" w:hAnsi="Arial"/>
                <w:b/>
                <w:color w:val="000000"/>
                <w:sz w:val="18"/>
              </w:rPr>
            </w:pPr>
            <w:r>
              <w:rPr>
                <w:rFonts w:ascii="Arial" w:hAnsi="Arial"/>
                <w:b/>
                <w:color w:val="000000"/>
                <w:sz w:val="18"/>
              </w:rPr>
              <w:t>VALOR TOTAL</w:t>
            </w:r>
          </w:p>
          <w:p w:rsidR="00F6627E" w:rsidRDefault="00F6627E" w:rsidP="00197CE1">
            <w:pPr>
              <w:jc w:val="center"/>
              <w:rPr>
                <w:b/>
                <w:color w:val="000000"/>
                <w:sz w:val="18"/>
              </w:rPr>
            </w:pPr>
          </w:p>
        </w:tc>
      </w:tr>
      <w:tr w:rsidR="00F6627E" w:rsidTr="0051492C">
        <w:trPr>
          <w:trHeight w:val="853"/>
        </w:trPr>
        <w:tc>
          <w:tcPr>
            <w:tcW w:w="611" w:type="dxa"/>
            <w:tcBorders>
              <w:top w:val="single" w:sz="4" w:space="0" w:color="auto"/>
              <w:left w:val="single" w:sz="12" w:space="0" w:color="000000"/>
              <w:bottom w:val="single" w:sz="4" w:space="0" w:color="auto"/>
              <w:right w:val="single" w:sz="6" w:space="0" w:color="000000"/>
            </w:tcBorders>
            <w:hideMark/>
          </w:tcPr>
          <w:p w:rsidR="00F6627E" w:rsidRPr="005740EE" w:rsidRDefault="00F6627E" w:rsidP="00197CE1">
            <w:pPr>
              <w:jc w:val="center"/>
              <w:rPr>
                <w:rFonts w:ascii="Arial" w:hAnsi="Arial" w:cs="Arial"/>
                <w:b/>
                <w:bCs/>
                <w:color w:val="000000"/>
                <w:sz w:val="20"/>
              </w:rPr>
            </w:pPr>
            <w:r w:rsidRPr="005740EE">
              <w:rPr>
                <w:rFonts w:ascii="Arial" w:hAnsi="Arial" w:cs="Arial"/>
                <w:b/>
                <w:bCs/>
                <w:color w:val="000000"/>
                <w:sz w:val="20"/>
              </w:rPr>
              <w:t>1</w:t>
            </w:r>
          </w:p>
        </w:tc>
        <w:tc>
          <w:tcPr>
            <w:tcW w:w="4565" w:type="dxa"/>
            <w:tcBorders>
              <w:top w:val="single" w:sz="4" w:space="0" w:color="auto"/>
              <w:left w:val="single" w:sz="6" w:space="0" w:color="000000"/>
              <w:bottom w:val="single" w:sz="4" w:space="0" w:color="auto"/>
              <w:right w:val="single" w:sz="6" w:space="0" w:color="000000"/>
            </w:tcBorders>
            <w:hideMark/>
          </w:tcPr>
          <w:p w:rsidR="00F6627E" w:rsidRPr="005740EE" w:rsidRDefault="0051492C" w:rsidP="00197CE1">
            <w:pPr>
              <w:jc w:val="both"/>
              <w:rPr>
                <w:b/>
              </w:rPr>
            </w:pPr>
            <w:r>
              <w:rPr>
                <w:b/>
              </w:rPr>
              <w:t>Serviços de cronometragem completo para corrida de rua (pórtico, podium, televisão de divulgação de tempo e resultado e etc)</w:t>
            </w:r>
          </w:p>
        </w:tc>
        <w:tc>
          <w:tcPr>
            <w:tcW w:w="1558" w:type="dxa"/>
            <w:tcBorders>
              <w:top w:val="single" w:sz="4" w:space="0" w:color="auto"/>
              <w:left w:val="single" w:sz="6" w:space="0" w:color="000000"/>
              <w:bottom w:val="single" w:sz="4" w:space="0" w:color="auto"/>
              <w:right w:val="single" w:sz="6" w:space="0" w:color="000000"/>
            </w:tcBorders>
            <w:hideMark/>
          </w:tcPr>
          <w:p w:rsidR="00F6627E" w:rsidRPr="005740EE" w:rsidRDefault="00F6627E" w:rsidP="00197CE1">
            <w:pPr>
              <w:jc w:val="center"/>
              <w:rPr>
                <w:b/>
                <w:bCs/>
                <w:color w:val="000000"/>
                <w:sz w:val="20"/>
              </w:rPr>
            </w:pPr>
            <w:r w:rsidRPr="005740EE">
              <w:rPr>
                <w:b/>
                <w:bCs/>
                <w:color w:val="000000"/>
                <w:sz w:val="20"/>
              </w:rPr>
              <w:t>SERVIÇO</w:t>
            </w:r>
            <w:r>
              <w:rPr>
                <w:b/>
                <w:bCs/>
                <w:color w:val="000000"/>
                <w:sz w:val="20"/>
              </w:rPr>
              <w:t>S</w:t>
            </w:r>
          </w:p>
        </w:tc>
        <w:tc>
          <w:tcPr>
            <w:tcW w:w="900" w:type="dxa"/>
            <w:tcBorders>
              <w:top w:val="single" w:sz="4" w:space="0" w:color="auto"/>
              <w:left w:val="single" w:sz="6" w:space="0" w:color="000000"/>
              <w:bottom w:val="single" w:sz="4" w:space="0" w:color="auto"/>
              <w:right w:val="single" w:sz="6" w:space="0" w:color="000000"/>
            </w:tcBorders>
            <w:hideMark/>
          </w:tcPr>
          <w:p w:rsidR="00F6627E" w:rsidRPr="005740EE" w:rsidRDefault="00F6627E" w:rsidP="00197CE1">
            <w:pPr>
              <w:rPr>
                <w:b/>
                <w:bCs/>
                <w:color w:val="000000"/>
                <w:sz w:val="20"/>
              </w:rPr>
            </w:pPr>
            <w:r w:rsidRPr="005740EE">
              <w:rPr>
                <w:b/>
                <w:bCs/>
                <w:color w:val="000000"/>
                <w:sz w:val="20"/>
              </w:rPr>
              <w:t>04</w:t>
            </w:r>
          </w:p>
        </w:tc>
        <w:tc>
          <w:tcPr>
            <w:tcW w:w="1080" w:type="dxa"/>
            <w:tcBorders>
              <w:top w:val="single" w:sz="4" w:space="0" w:color="auto"/>
              <w:left w:val="single" w:sz="6" w:space="0" w:color="000000"/>
              <w:bottom w:val="single" w:sz="4" w:space="0" w:color="auto"/>
              <w:right w:val="single" w:sz="6" w:space="0" w:color="000000"/>
            </w:tcBorders>
          </w:tcPr>
          <w:p w:rsidR="00F6627E" w:rsidRPr="001435FE" w:rsidRDefault="00F6627E" w:rsidP="00197CE1">
            <w:pPr>
              <w:jc w:val="center"/>
              <w:rPr>
                <w:color w:val="000000"/>
              </w:rPr>
            </w:pPr>
          </w:p>
        </w:tc>
        <w:tc>
          <w:tcPr>
            <w:tcW w:w="1261" w:type="dxa"/>
            <w:tcBorders>
              <w:top w:val="single" w:sz="4" w:space="0" w:color="auto"/>
              <w:left w:val="single" w:sz="6" w:space="0" w:color="000000"/>
              <w:bottom w:val="single" w:sz="4" w:space="0" w:color="auto"/>
              <w:right w:val="single" w:sz="12" w:space="0" w:color="000000"/>
            </w:tcBorders>
          </w:tcPr>
          <w:p w:rsidR="00F6627E" w:rsidRDefault="00F6627E" w:rsidP="00197CE1">
            <w:pPr>
              <w:jc w:val="right"/>
              <w:rPr>
                <w:color w:val="000000"/>
              </w:rPr>
            </w:pPr>
          </w:p>
        </w:tc>
      </w:tr>
      <w:tr w:rsidR="00F6627E" w:rsidTr="0051492C">
        <w:trPr>
          <w:trHeight w:val="853"/>
        </w:trPr>
        <w:tc>
          <w:tcPr>
            <w:tcW w:w="611" w:type="dxa"/>
            <w:tcBorders>
              <w:top w:val="single" w:sz="4" w:space="0" w:color="auto"/>
              <w:left w:val="single" w:sz="12" w:space="0" w:color="000000"/>
              <w:bottom w:val="single" w:sz="4" w:space="0" w:color="auto"/>
              <w:right w:val="single" w:sz="6" w:space="0" w:color="000000"/>
            </w:tcBorders>
            <w:hideMark/>
          </w:tcPr>
          <w:p w:rsidR="00F6627E" w:rsidRPr="005740EE" w:rsidRDefault="00F6627E" w:rsidP="00197CE1">
            <w:pPr>
              <w:jc w:val="center"/>
              <w:rPr>
                <w:rFonts w:ascii="Arial" w:hAnsi="Arial" w:cs="Arial"/>
                <w:b/>
                <w:bCs/>
                <w:color w:val="000000"/>
                <w:sz w:val="20"/>
              </w:rPr>
            </w:pPr>
            <w:r w:rsidRPr="005740EE">
              <w:rPr>
                <w:rFonts w:ascii="Arial" w:hAnsi="Arial" w:cs="Arial"/>
                <w:b/>
                <w:bCs/>
                <w:color w:val="000000"/>
                <w:sz w:val="20"/>
              </w:rPr>
              <w:t>2</w:t>
            </w:r>
          </w:p>
        </w:tc>
        <w:tc>
          <w:tcPr>
            <w:tcW w:w="4565" w:type="dxa"/>
            <w:tcBorders>
              <w:top w:val="single" w:sz="4" w:space="0" w:color="auto"/>
              <w:left w:val="single" w:sz="6" w:space="0" w:color="000000"/>
              <w:bottom w:val="single" w:sz="4" w:space="0" w:color="auto"/>
              <w:right w:val="single" w:sz="6" w:space="0" w:color="000000"/>
            </w:tcBorders>
            <w:hideMark/>
          </w:tcPr>
          <w:p w:rsidR="00F6627E" w:rsidRPr="005740EE" w:rsidRDefault="0051492C" w:rsidP="0051492C">
            <w:pPr>
              <w:jc w:val="both"/>
              <w:rPr>
                <w:b/>
              </w:rPr>
            </w:pPr>
            <w:r>
              <w:rPr>
                <w:b/>
              </w:rPr>
              <w:t>Serviços de cronometragem completo para corrida de MTB (pórtico, podium, televisão de divulgação de tempo e resultado e etc)</w:t>
            </w:r>
          </w:p>
        </w:tc>
        <w:tc>
          <w:tcPr>
            <w:tcW w:w="1558" w:type="dxa"/>
            <w:tcBorders>
              <w:top w:val="single" w:sz="4" w:space="0" w:color="auto"/>
              <w:left w:val="single" w:sz="6" w:space="0" w:color="000000"/>
              <w:bottom w:val="single" w:sz="4" w:space="0" w:color="auto"/>
              <w:right w:val="single" w:sz="6" w:space="0" w:color="000000"/>
            </w:tcBorders>
            <w:hideMark/>
          </w:tcPr>
          <w:p w:rsidR="00F6627E" w:rsidRPr="005740EE" w:rsidRDefault="00F6627E" w:rsidP="00197CE1">
            <w:pPr>
              <w:jc w:val="center"/>
              <w:rPr>
                <w:b/>
                <w:bCs/>
                <w:color w:val="000000"/>
                <w:sz w:val="20"/>
              </w:rPr>
            </w:pPr>
            <w:r w:rsidRPr="005740EE">
              <w:rPr>
                <w:b/>
                <w:bCs/>
                <w:color w:val="000000"/>
                <w:sz w:val="20"/>
              </w:rPr>
              <w:t>SERVIÇO</w:t>
            </w:r>
            <w:r>
              <w:rPr>
                <w:b/>
                <w:bCs/>
                <w:color w:val="000000"/>
                <w:sz w:val="20"/>
              </w:rPr>
              <w:t>S</w:t>
            </w:r>
          </w:p>
        </w:tc>
        <w:tc>
          <w:tcPr>
            <w:tcW w:w="900" w:type="dxa"/>
            <w:tcBorders>
              <w:top w:val="single" w:sz="4" w:space="0" w:color="auto"/>
              <w:left w:val="single" w:sz="6" w:space="0" w:color="000000"/>
              <w:bottom w:val="single" w:sz="4" w:space="0" w:color="auto"/>
              <w:right w:val="single" w:sz="6" w:space="0" w:color="000000"/>
            </w:tcBorders>
            <w:hideMark/>
          </w:tcPr>
          <w:p w:rsidR="00F6627E" w:rsidRPr="005740EE" w:rsidRDefault="00F6627E" w:rsidP="00197CE1">
            <w:pPr>
              <w:rPr>
                <w:b/>
                <w:bCs/>
                <w:color w:val="000000"/>
                <w:sz w:val="20"/>
              </w:rPr>
            </w:pPr>
            <w:r w:rsidRPr="005740EE">
              <w:rPr>
                <w:b/>
                <w:bCs/>
                <w:color w:val="000000"/>
                <w:sz w:val="20"/>
              </w:rPr>
              <w:t>0</w:t>
            </w:r>
            <w:r w:rsidR="0051492C">
              <w:rPr>
                <w:b/>
                <w:bCs/>
                <w:color w:val="000000"/>
                <w:sz w:val="20"/>
              </w:rPr>
              <w:t>1</w:t>
            </w:r>
          </w:p>
        </w:tc>
        <w:tc>
          <w:tcPr>
            <w:tcW w:w="1080" w:type="dxa"/>
            <w:tcBorders>
              <w:top w:val="single" w:sz="4" w:space="0" w:color="auto"/>
              <w:left w:val="single" w:sz="6" w:space="0" w:color="000000"/>
              <w:bottom w:val="single" w:sz="4" w:space="0" w:color="auto"/>
              <w:right w:val="single" w:sz="6" w:space="0" w:color="000000"/>
            </w:tcBorders>
          </w:tcPr>
          <w:p w:rsidR="00F6627E" w:rsidRPr="001435FE" w:rsidRDefault="00F6627E" w:rsidP="00197CE1">
            <w:pPr>
              <w:jc w:val="center"/>
              <w:rPr>
                <w:color w:val="000000"/>
              </w:rPr>
            </w:pPr>
          </w:p>
        </w:tc>
        <w:tc>
          <w:tcPr>
            <w:tcW w:w="1261" w:type="dxa"/>
            <w:tcBorders>
              <w:top w:val="single" w:sz="4" w:space="0" w:color="auto"/>
              <w:left w:val="single" w:sz="6" w:space="0" w:color="000000"/>
              <w:bottom w:val="single" w:sz="4" w:space="0" w:color="auto"/>
              <w:right w:val="single" w:sz="12" w:space="0" w:color="000000"/>
            </w:tcBorders>
          </w:tcPr>
          <w:p w:rsidR="00F6627E" w:rsidRDefault="00F6627E" w:rsidP="00197CE1">
            <w:pPr>
              <w:jc w:val="right"/>
              <w:rPr>
                <w:color w:val="000000"/>
              </w:rPr>
            </w:pPr>
          </w:p>
        </w:tc>
      </w:tr>
    </w:tbl>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F6627E" w:rsidRDefault="00F6627E" w:rsidP="00F6627E">
      <w:pPr>
        <w:jc w:val="center"/>
        <w:rPr>
          <w:b/>
          <w:bCs/>
          <w:sz w:val="22"/>
          <w:szCs w:val="22"/>
        </w:rPr>
      </w:pPr>
    </w:p>
    <w:p w:rsidR="00700CDC" w:rsidRDefault="00700CDC" w:rsidP="00F6627E">
      <w:pPr>
        <w:jc w:val="center"/>
        <w:rPr>
          <w:b/>
          <w:bCs/>
          <w:sz w:val="22"/>
          <w:szCs w:val="22"/>
        </w:rPr>
      </w:pPr>
    </w:p>
    <w:p w:rsidR="00700CDC" w:rsidRDefault="00700CDC" w:rsidP="00F6627E">
      <w:pPr>
        <w:jc w:val="center"/>
        <w:rPr>
          <w:b/>
          <w:bCs/>
          <w:sz w:val="22"/>
          <w:szCs w:val="22"/>
        </w:rPr>
      </w:pPr>
    </w:p>
    <w:p w:rsidR="00700CDC" w:rsidRDefault="00700CDC" w:rsidP="00F6627E">
      <w:pPr>
        <w:jc w:val="center"/>
        <w:rPr>
          <w:b/>
          <w:bCs/>
          <w:sz w:val="22"/>
          <w:szCs w:val="22"/>
        </w:rPr>
      </w:pPr>
    </w:p>
    <w:p w:rsidR="00700CDC" w:rsidRDefault="00700CDC" w:rsidP="00F6627E">
      <w:pPr>
        <w:jc w:val="center"/>
        <w:rPr>
          <w:b/>
          <w:bCs/>
          <w:sz w:val="22"/>
          <w:szCs w:val="22"/>
        </w:rPr>
      </w:pPr>
    </w:p>
    <w:p w:rsidR="00700CDC" w:rsidRDefault="00700CDC" w:rsidP="00F6627E">
      <w:pPr>
        <w:jc w:val="center"/>
        <w:rPr>
          <w:b/>
          <w:bCs/>
          <w:sz w:val="22"/>
          <w:szCs w:val="22"/>
        </w:rPr>
      </w:pPr>
    </w:p>
    <w:p w:rsidR="00700CDC" w:rsidRDefault="00700CDC" w:rsidP="00F6627E">
      <w:pPr>
        <w:jc w:val="center"/>
        <w:rPr>
          <w:b/>
          <w:bCs/>
          <w:sz w:val="22"/>
          <w:szCs w:val="22"/>
        </w:rPr>
      </w:pPr>
    </w:p>
    <w:p w:rsidR="00700CDC" w:rsidRDefault="00700CDC" w:rsidP="00F6627E">
      <w:pPr>
        <w:jc w:val="center"/>
        <w:rPr>
          <w:b/>
          <w:bCs/>
          <w:sz w:val="22"/>
          <w:szCs w:val="22"/>
        </w:rPr>
      </w:pPr>
    </w:p>
    <w:p w:rsidR="00F6627E" w:rsidRDefault="00F6627E" w:rsidP="00F6627E">
      <w:pPr>
        <w:rPr>
          <w:b/>
          <w:bCs/>
          <w:sz w:val="22"/>
          <w:szCs w:val="22"/>
        </w:rPr>
      </w:pPr>
    </w:p>
    <w:p w:rsidR="00F6627E" w:rsidRDefault="00F6627E" w:rsidP="00F6627E">
      <w:pPr>
        <w:jc w:val="center"/>
        <w:rPr>
          <w:b/>
          <w:bCs/>
          <w:sz w:val="22"/>
          <w:szCs w:val="22"/>
        </w:rPr>
      </w:pPr>
    </w:p>
    <w:p w:rsidR="00F6627E" w:rsidRDefault="00F6627E" w:rsidP="00F6627E">
      <w:pPr>
        <w:rPr>
          <w:b/>
          <w:bCs/>
          <w:sz w:val="22"/>
          <w:szCs w:val="22"/>
        </w:rPr>
      </w:pPr>
    </w:p>
    <w:p w:rsidR="00F6627E" w:rsidRDefault="00F6627E" w:rsidP="00F6627E">
      <w:pPr>
        <w:jc w:val="center"/>
        <w:rPr>
          <w:b/>
          <w:bCs/>
          <w:sz w:val="22"/>
          <w:szCs w:val="22"/>
        </w:rPr>
      </w:pPr>
      <w:r>
        <w:rPr>
          <w:b/>
          <w:bCs/>
          <w:sz w:val="22"/>
          <w:szCs w:val="22"/>
        </w:rPr>
        <w:t>A N E X O II</w:t>
      </w:r>
    </w:p>
    <w:p w:rsidR="00F6627E" w:rsidRDefault="00F6627E" w:rsidP="00F6627E">
      <w:pPr>
        <w:jc w:val="center"/>
        <w:rPr>
          <w:b/>
          <w:bCs/>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center"/>
        <w:rPr>
          <w:i/>
          <w:sz w:val="22"/>
          <w:szCs w:val="22"/>
        </w:rPr>
      </w:pPr>
      <w:r>
        <w:rPr>
          <w:i/>
          <w:sz w:val="22"/>
          <w:szCs w:val="22"/>
        </w:rPr>
        <w:t>(usar papel timbrado da empresa)</w:t>
      </w:r>
    </w:p>
    <w:p w:rsidR="00F6627E" w:rsidRDefault="00F6627E" w:rsidP="00F6627E">
      <w:pPr>
        <w:pStyle w:val="WW-NormalWeb"/>
        <w:spacing w:before="0" w:after="0"/>
        <w:jc w:val="center"/>
        <w:rPr>
          <w:i/>
          <w:sz w:val="22"/>
          <w:szCs w:val="22"/>
        </w:rPr>
      </w:pPr>
    </w:p>
    <w:p w:rsidR="00F6627E" w:rsidRDefault="00F6627E" w:rsidP="00F6627E">
      <w:pPr>
        <w:pStyle w:val="WW-NormalWeb"/>
        <w:spacing w:before="0" w:after="0"/>
        <w:jc w:val="center"/>
        <w:rPr>
          <w:sz w:val="22"/>
          <w:szCs w:val="22"/>
        </w:rPr>
      </w:pPr>
    </w:p>
    <w:p w:rsidR="00F6627E" w:rsidRDefault="00F6627E" w:rsidP="00F6627E">
      <w:pPr>
        <w:pStyle w:val="WW-NormalWeb"/>
        <w:spacing w:before="0" w:after="0"/>
        <w:jc w:val="center"/>
        <w:rPr>
          <w:sz w:val="22"/>
          <w:szCs w:val="22"/>
        </w:rPr>
      </w:pPr>
    </w:p>
    <w:p w:rsidR="00F6627E" w:rsidRDefault="00F6627E" w:rsidP="00F6627E">
      <w:pPr>
        <w:pStyle w:val="WW-NormalWeb"/>
        <w:spacing w:before="0" w:after="0"/>
        <w:jc w:val="center"/>
        <w:rPr>
          <w:sz w:val="22"/>
          <w:szCs w:val="22"/>
        </w:rPr>
      </w:pPr>
    </w:p>
    <w:p w:rsidR="00F6627E" w:rsidRDefault="00F6627E" w:rsidP="00F6627E">
      <w:pPr>
        <w:pStyle w:val="WW-NormalWeb"/>
        <w:spacing w:before="0" w:after="0"/>
        <w:jc w:val="center"/>
        <w:rPr>
          <w:b/>
          <w:bCs/>
          <w:sz w:val="22"/>
          <w:szCs w:val="22"/>
          <w:u w:val="single"/>
        </w:rPr>
      </w:pPr>
      <w:r>
        <w:rPr>
          <w:b/>
          <w:bCs/>
          <w:sz w:val="22"/>
          <w:szCs w:val="22"/>
          <w:u w:val="single"/>
        </w:rPr>
        <w:t>TERMO DE CREDENCIAMENTO</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 xml:space="preserve">PREGÃO </w:t>
      </w:r>
      <w:r w:rsidR="00700CDC">
        <w:rPr>
          <w:b/>
          <w:bCs/>
          <w:sz w:val="22"/>
          <w:szCs w:val="22"/>
        </w:rPr>
        <w:t>PRESENCIAL Nº 27</w:t>
      </w:r>
      <w:r>
        <w:rPr>
          <w:b/>
          <w:bCs/>
          <w:sz w:val="22"/>
          <w:szCs w:val="22"/>
        </w:rPr>
        <w:t>/2014</w:t>
      </w:r>
      <w:r>
        <w:rPr>
          <w:sz w:val="22"/>
          <w:szCs w:val="22"/>
        </w:rPr>
        <w:t xml:space="preserve">, supra-referenciada,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ab/>
        <w:t>Estiva, ________ de ________________ de 2014.</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center"/>
        <w:rPr>
          <w:sz w:val="22"/>
          <w:szCs w:val="22"/>
        </w:rPr>
      </w:pPr>
      <w:r>
        <w:rPr>
          <w:sz w:val="22"/>
          <w:szCs w:val="22"/>
        </w:rPr>
        <w:t xml:space="preserve">____________________________________ </w:t>
      </w:r>
    </w:p>
    <w:p w:rsidR="00F6627E" w:rsidRDefault="00F6627E" w:rsidP="00F6627E">
      <w:pPr>
        <w:pStyle w:val="WW-NormalWeb"/>
        <w:spacing w:before="0" w:after="0"/>
        <w:jc w:val="center"/>
        <w:rPr>
          <w:sz w:val="22"/>
          <w:szCs w:val="22"/>
        </w:rPr>
      </w:pPr>
      <w:r>
        <w:rPr>
          <w:sz w:val="22"/>
          <w:szCs w:val="22"/>
        </w:rPr>
        <w:t xml:space="preserve">Ass. Responsável </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color w:val="0000FF"/>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rPr>
          <w:b/>
          <w:bCs/>
          <w:sz w:val="22"/>
          <w:szCs w:val="22"/>
        </w:rPr>
      </w:pPr>
    </w:p>
    <w:p w:rsidR="00F6627E" w:rsidRDefault="00F6627E" w:rsidP="00F6627E">
      <w:pPr>
        <w:pStyle w:val="WW-NormalWeb"/>
        <w:spacing w:before="0" w:after="0"/>
        <w:jc w:val="center"/>
        <w:rPr>
          <w:b/>
          <w:bCs/>
          <w:sz w:val="22"/>
          <w:szCs w:val="22"/>
        </w:rPr>
      </w:pPr>
    </w:p>
    <w:p w:rsidR="00700CDC" w:rsidRDefault="00700CDC" w:rsidP="00F6627E">
      <w:pPr>
        <w:pStyle w:val="WW-NormalWeb"/>
        <w:spacing w:before="0" w:after="0"/>
        <w:jc w:val="center"/>
        <w:rPr>
          <w:b/>
          <w:bCs/>
          <w:sz w:val="22"/>
          <w:szCs w:val="22"/>
        </w:rPr>
      </w:pPr>
    </w:p>
    <w:p w:rsidR="00700CDC" w:rsidRDefault="00700CDC" w:rsidP="00F6627E">
      <w:pPr>
        <w:pStyle w:val="WW-NormalWeb"/>
        <w:spacing w:before="0" w:after="0"/>
        <w:jc w:val="center"/>
        <w:rPr>
          <w:b/>
          <w:bCs/>
          <w:sz w:val="22"/>
          <w:szCs w:val="22"/>
        </w:rPr>
      </w:pPr>
    </w:p>
    <w:p w:rsidR="00700CDC" w:rsidRDefault="00700CDC" w:rsidP="00F6627E">
      <w:pPr>
        <w:pStyle w:val="WW-NormalWeb"/>
        <w:spacing w:before="0" w:after="0"/>
        <w:jc w:val="center"/>
        <w:rPr>
          <w:b/>
          <w:bCs/>
          <w:sz w:val="22"/>
          <w:szCs w:val="22"/>
        </w:rPr>
      </w:pPr>
    </w:p>
    <w:p w:rsidR="00700CDC" w:rsidRDefault="00700CDC" w:rsidP="00F6627E">
      <w:pPr>
        <w:pStyle w:val="WW-NormalWeb"/>
        <w:spacing w:before="0" w:after="0"/>
        <w:jc w:val="center"/>
        <w:rPr>
          <w:b/>
          <w:bCs/>
          <w:sz w:val="22"/>
          <w:szCs w:val="22"/>
        </w:rPr>
      </w:pPr>
    </w:p>
    <w:p w:rsidR="00700CDC" w:rsidRDefault="00700CDC" w:rsidP="00F6627E">
      <w:pPr>
        <w:pStyle w:val="WW-NormalWeb"/>
        <w:spacing w:before="0" w:after="0"/>
        <w:jc w:val="center"/>
        <w:rPr>
          <w:b/>
          <w:bCs/>
          <w:sz w:val="22"/>
          <w:szCs w:val="22"/>
        </w:rPr>
      </w:pPr>
    </w:p>
    <w:p w:rsidR="00700CDC" w:rsidRDefault="00700CDC" w:rsidP="00F6627E">
      <w:pPr>
        <w:pStyle w:val="WW-NormalWeb"/>
        <w:spacing w:before="0" w:after="0"/>
        <w:jc w:val="center"/>
        <w:rPr>
          <w:b/>
          <w:bCs/>
          <w:sz w:val="22"/>
          <w:szCs w:val="22"/>
        </w:rPr>
      </w:pPr>
    </w:p>
    <w:p w:rsidR="00700CDC" w:rsidRDefault="00700CDC" w:rsidP="00F6627E">
      <w:pPr>
        <w:pStyle w:val="WW-NormalWeb"/>
        <w:spacing w:before="0" w:after="0"/>
        <w:jc w:val="center"/>
        <w:rPr>
          <w:b/>
          <w:bCs/>
          <w:sz w:val="22"/>
          <w:szCs w:val="22"/>
        </w:rPr>
      </w:pPr>
    </w:p>
    <w:p w:rsidR="00700CDC" w:rsidRDefault="00700CDC" w:rsidP="00F6627E">
      <w:pPr>
        <w:pStyle w:val="WW-NormalWeb"/>
        <w:spacing w:before="0" w:after="0"/>
        <w:jc w:val="center"/>
        <w:rPr>
          <w:b/>
          <w:bCs/>
          <w:sz w:val="22"/>
          <w:szCs w:val="22"/>
        </w:rPr>
      </w:pPr>
    </w:p>
    <w:p w:rsidR="00700CDC" w:rsidRDefault="00700CDC"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r>
        <w:rPr>
          <w:b/>
          <w:bCs/>
          <w:sz w:val="22"/>
          <w:szCs w:val="22"/>
        </w:rPr>
        <w:t xml:space="preserve"> A N E X O  III</w:t>
      </w:r>
    </w:p>
    <w:p w:rsidR="00F6627E" w:rsidRDefault="00F6627E" w:rsidP="00F6627E">
      <w:pPr>
        <w:pStyle w:val="WW-NormalWeb"/>
        <w:spacing w:before="0" w:after="0"/>
        <w:jc w:val="center"/>
        <w:rPr>
          <w:sz w:val="22"/>
          <w:szCs w:val="22"/>
        </w:rPr>
      </w:pPr>
    </w:p>
    <w:p w:rsidR="00F6627E" w:rsidRDefault="00F6627E" w:rsidP="00F6627E">
      <w:pPr>
        <w:pStyle w:val="WW-NormalWeb"/>
        <w:spacing w:before="0" w:after="0"/>
        <w:jc w:val="center"/>
        <w:rPr>
          <w:sz w:val="22"/>
          <w:szCs w:val="22"/>
        </w:rPr>
      </w:pPr>
    </w:p>
    <w:p w:rsidR="00F6627E" w:rsidRDefault="00F6627E" w:rsidP="00F6627E">
      <w:pPr>
        <w:pStyle w:val="WW-NormalWeb"/>
        <w:spacing w:before="0" w:after="0"/>
        <w:jc w:val="center"/>
        <w:rPr>
          <w:sz w:val="22"/>
          <w:szCs w:val="22"/>
        </w:rPr>
      </w:pPr>
    </w:p>
    <w:p w:rsidR="00F6627E" w:rsidRDefault="00F6627E" w:rsidP="00F6627E">
      <w:pPr>
        <w:pStyle w:val="WW-NormalWeb"/>
        <w:spacing w:before="0" w:after="0"/>
        <w:jc w:val="center"/>
        <w:rPr>
          <w:sz w:val="22"/>
          <w:szCs w:val="22"/>
        </w:rPr>
      </w:pPr>
    </w:p>
    <w:p w:rsidR="00F6627E" w:rsidRDefault="00F6627E" w:rsidP="00F6627E">
      <w:pPr>
        <w:pStyle w:val="WW-NormalWeb"/>
        <w:spacing w:before="0" w:after="0"/>
        <w:jc w:val="center"/>
        <w:rPr>
          <w:b/>
          <w:bCs/>
          <w:sz w:val="22"/>
          <w:szCs w:val="22"/>
          <w:u w:val="single"/>
        </w:rPr>
      </w:pPr>
      <w:r>
        <w:rPr>
          <w:b/>
          <w:bCs/>
          <w:sz w:val="22"/>
          <w:szCs w:val="22"/>
          <w:u w:val="single"/>
        </w:rPr>
        <w:t>DECLARAÇÃO DE SUPERVENIÊNCIA</w:t>
      </w:r>
    </w:p>
    <w:p w:rsidR="00F6627E" w:rsidRDefault="00F6627E" w:rsidP="00F6627E">
      <w:pPr>
        <w:pStyle w:val="WW-NormalWeb"/>
        <w:spacing w:before="0" w:after="0"/>
        <w:jc w:val="both"/>
        <w:rPr>
          <w:sz w:val="22"/>
          <w:szCs w:val="22"/>
          <w:u w:val="single"/>
        </w:rPr>
      </w:pPr>
    </w:p>
    <w:p w:rsidR="00F6627E" w:rsidRDefault="00F6627E" w:rsidP="00F6627E">
      <w:pPr>
        <w:pStyle w:val="WW-NormalWeb"/>
        <w:spacing w:before="0" w:after="0"/>
        <w:jc w:val="both"/>
        <w:rPr>
          <w:sz w:val="22"/>
          <w:szCs w:val="22"/>
          <w:u w:val="single"/>
        </w:rPr>
      </w:pPr>
    </w:p>
    <w:p w:rsidR="00F6627E" w:rsidRDefault="00F6627E" w:rsidP="00F6627E">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00700CDC">
        <w:rPr>
          <w:b/>
          <w:sz w:val="22"/>
          <w:szCs w:val="22"/>
        </w:rPr>
        <w:t>processo licitatório nº 90</w:t>
      </w:r>
      <w:r>
        <w:rPr>
          <w:b/>
          <w:sz w:val="22"/>
          <w:szCs w:val="22"/>
        </w:rPr>
        <w:t>/2014,</w:t>
      </w:r>
      <w:r>
        <w:rPr>
          <w:sz w:val="22"/>
          <w:szCs w:val="22"/>
        </w:rPr>
        <w:t xml:space="preserve"> modalidade </w:t>
      </w:r>
      <w:r w:rsidR="00700CDC">
        <w:rPr>
          <w:b/>
          <w:sz w:val="22"/>
          <w:szCs w:val="22"/>
        </w:rPr>
        <w:t>pregão presencial nº 27</w:t>
      </w:r>
      <w:r>
        <w:rPr>
          <w:b/>
          <w:sz w:val="22"/>
          <w:szCs w:val="22"/>
        </w:rPr>
        <w:t>/2014</w:t>
      </w:r>
      <w:r>
        <w:rPr>
          <w:sz w:val="22"/>
          <w:szCs w:val="22"/>
        </w:rPr>
        <w:t>. Empresa ____________________, CNPJ _________, com sede na _______________.</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jc w:val="both"/>
        <w:rPr>
          <w:sz w:val="22"/>
          <w:szCs w:val="22"/>
        </w:rPr>
      </w:pPr>
    </w:p>
    <w:p w:rsidR="00F6627E" w:rsidRDefault="00F6627E" w:rsidP="00F6627E">
      <w:pPr>
        <w:pStyle w:val="WW-NormalWeb"/>
        <w:spacing w:before="0" w:after="0"/>
        <w:jc w:val="both"/>
        <w:rPr>
          <w:sz w:val="22"/>
          <w:szCs w:val="22"/>
        </w:rPr>
      </w:pPr>
      <w:r>
        <w:rPr>
          <w:sz w:val="22"/>
          <w:szCs w:val="22"/>
        </w:rPr>
        <w:tab/>
        <w:t>Estiva, ________ de ________________ de 2014.</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center"/>
        <w:rPr>
          <w:sz w:val="22"/>
          <w:szCs w:val="22"/>
        </w:rPr>
      </w:pPr>
      <w:r>
        <w:rPr>
          <w:sz w:val="22"/>
          <w:szCs w:val="22"/>
        </w:rPr>
        <w:t xml:space="preserve">____________________________________ </w:t>
      </w:r>
    </w:p>
    <w:p w:rsidR="00F6627E" w:rsidRDefault="00F6627E" w:rsidP="00F6627E">
      <w:pPr>
        <w:pStyle w:val="WW-NormalWeb"/>
        <w:spacing w:before="0" w:after="0"/>
        <w:jc w:val="center"/>
        <w:rPr>
          <w:sz w:val="22"/>
          <w:szCs w:val="22"/>
        </w:rPr>
      </w:pPr>
      <w:r>
        <w:rPr>
          <w:sz w:val="22"/>
          <w:szCs w:val="22"/>
        </w:rPr>
        <w:t xml:space="preserve">Ass. Responsável </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center"/>
        <w:rPr>
          <w:sz w:val="22"/>
          <w:szCs w:val="22"/>
        </w:rPr>
      </w:pPr>
    </w:p>
    <w:p w:rsidR="00F6627E" w:rsidRDefault="00F6627E" w:rsidP="00F6627E">
      <w:pPr>
        <w:pStyle w:val="WW-NormalWeb"/>
        <w:spacing w:before="0" w:after="0"/>
        <w:jc w:val="center"/>
        <w:rPr>
          <w:sz w:val="22"/>
          <w:szCs w:val="22"/>
        </w:rPr>
      </w:pPr>
    </w:p>
    <w:p w:rsidR="00F6627E" w:rsidRDefault="00F6627E" w:rsidP="00F6627E">
      <w:pPr>
        <w:pStyle w:val="WW-NormalWeb"/>
        <w:spacing w:before="0" w:after="0"/>
        <w:jc w:val="center"/>
        <w:rPr>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13E86" w:rsidRDefault="00F13E86" w:rsidP="00F6627E">
      <w:pPr>
        <w:pStyle w:val="WW-NormalWeb"/>
        <w:spacing w:before="0" w:after="0"/>
        <w:jc w:val="center"/>
        <w:rPr>
          <w:b/>
          <w:bCs/>
          <w:sz w:val="22"/>
          <w:szCs w:val="22"/>
        </w:rPr>
      </w:pPr>
    </w:p>
    <w:p w:rsidR="00F13E86" w:rsidRDefault="00F13E86" w:rsidP="00F6627E">
      <w:pPr>
        <w:pStyle w:val="WW-NormalWeb"/>
        <w:spacing w:before="0" w:after="0"/>
        <w:jc w:val="center"/>
        <w:rPr>
          <w:b/>
          <w:bCs/>
          <w:sz w:val="22"/>
          <w:szCs w:val="22"/>
        </w:rPr>
      </w:pPr>
    </w:p>
    <w:p w:rsidR="00F13E86" w:rsidRDefault="00F13E86" w:rsidP="00F6627E">
      <w:pPr>
        <w:pStyle w:val="WW-NormalWeb"/>
        <w:spacing w:before="0" w:after="0"/>
        <w:jc w:val="center"/>
        <w:rPr>
          <w:b/>
          <w:bCs/>
          <w:sz w:val="22"/>
          <w:szCs w:val="22"/>
        </w:rPr>
      </w:pPr>
    </w:p>
    <w:p w:rsidR="00F13E86" w:rsidRDefault="00F13E86" w:rsidP="00F6627E">
      <w:pPr>
        <w:pStyle w:val="WW-NormalWeb"/>
        <w:spacing w:before="0" w:after="0"/>
        <w:jc w:val="center"/>
        <w:rPr>
          <w:b/>
          <w:bCs/>
          <w:sz w:val="22"/>
          <w:szCs w:val="22"/>
        </w:rPr>
      </w:pPr>
    </w:p>
    <w:p w:rsidR="00F13E86" w:rsidRDefault="00F13E86" w:rsidP="00F6627E">
      <w:pPr>
        <w:pStyle w:val="WW-NormalWeb"/>
        <w:spacing w:before="0" w:after="0"/>
        <w:jc w:val="center"/>
        <w:rPr>
          <w:b/>
          <w:bCs/>
          <w:sz w:val="22"/>
          <w:szCs w:val="22"/>
        </w:rPr>
      </w:pPr>
    </w:p>
    <w:p w:rsidR="00F13E86" w:rsidRDefault="00F13E86" w:rsidP="00F6627E">
      <w:pPr>
        <w:pStyle w:val="WW-NormalWeb"/>
        <w:spacing w:before="0" w:after="0"/>
        <w:jc w:val="center"/>
        <w:rPr>
          <w:b/>
          <w:bCs/>
          <w:sz w:val="22"/>
          <w:szCs w:val="22"/>
        </w:rPr>
      </w:pPr>
    </w:p>
    <w:p w:rsidR="00F13E86" w:rsidRDefault="00F13E86" w:rsidP="00F6627E">
      <w:pPr>
        <w:pStyle w:val="WW-NormalWeb"/>
        <w:spacing w:before="0" w:after="0"/>
        <w:jc w:val="center"/>
        <w:rPr>
          <w:b/>
          <w:bCs/>
          <w:sz w:val="22"/>
          <w:szCs w:val="22"/>
        </w:rPr>
      </w:pPr>
    </w:p>
    <w:p w:rsidR="00F13E86" w:rsidRDefault="00F13E86" w:rsidP="00F6627E">
      <w:pPr>
        <w:pStyle w:val="WW-NormalWeb"/>
        <w:spacing w:before="0" w:after="0"/>
        <w:jc w:val="center"/>
        <w:rPr>
          <w:b/>
          <w:bCs/>
          <w:sz w:val="22"/>
          <w:szCs w:val="22"/>
        </w:rPr>
      </w:pPr>
    </w:p>
    <w:p w:rsidR="00F13E86" w:rsidRDefault="00F13E86" w:rsidP="00F6627E">
      <w:pPr>
        <w:pStyle w:val="WW-NormalWeb"/>
        <w:spacing w:before="0" w:after="0"/>
        <w:jc w:val="center"/>
        <w:rPr>
          <w:b/>
          <w:bCs/>
          <w:sz w:val="22"/>
          <w:szCs w:val="22"/>
        </w:rPr>
      </w:pPr>
    </w:p>
    <w:p w:rsidR="00F13E86" w:rsidRDefault="00F13E86" w:rsidP="00F6627E">
      <w:pPr>
        <w:pStyle w:val="WW-NormalWeb"/>
        <w:spacing w:before="0" w:after="0"/>
        <w:jc w:val="center"/>
        <w:rPr>
          <w:b/>
          <w:bCs/>
          <w:sz w:val="22"/>
          <w:szCs w:val="22"/>
        </w:rPr>
      </w:pPr>
    </w:p>
    <w:p w:rsidR="00F13E86" w:rsidRDefault="00F13E86" w:rsidP="00F6627E">
      <w:pPr>
        <w:pStyle w:val="WW-NormalWeb"/>
        <w:spacing w:before="0" w:after="0"/>
        <w:jc w:val="center"/>
        <w:rPr>
          <w:b/>
          <w:bCs/>
          <w:sz w:val="22"/>
          <w:szCs w:val="22"/>
        </w:rPr>
      </w:pPr>
    </w:p>
    <w:p w:rsidR="00F6627E" w:rsidRDefault="00F6627E" w:rsidP="00F6627E">
      <w:pPr>
        <w:pStyle w:val="WW-NormalWeb"/>
        <w:spacing w:before="0" w:after="0"/>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r>
        <w:rPr>
          <w:b/>
          <w:bCs/>
          <w:sz w:val="22"/>
          <w:szCs w:val="22"/>
        </w:rPr>
        <w:t>A N E X O  IV</w:t>
      </w:r>
    </w:p>
    <w:p w:rsidR="00F6627E" w:rsidRDefault="00F6627E" w:rsidP="00F6627E">
      <w:pPr>
        <w:pStyle w:val="WW-NormalWeb"/>
        <w:spacing w:before="0" w:after="0"/>
        <w:jc w:val="center"/>
        <w:rPr>
          <w:sz w:val="22"/>
          <w:szCs w:val="22"/>
        </w:rPr>
      </w:pPr>
    </w:p>
    <w:p w:rsidR="00F6627E" w:rsidRDefault="00F6627E" w:rsidP="00F6627E">
      <w:pPr>
        <w:pStyle w:val="WW-NormalWeb"/>
        <w:spacing w:before="0" w:after="0"/>
        <w:jc w:val="center"/>
        <w:rPr>
          <w:sz w:val="22"/>
          <w:szCs w:val="22"/>
        </w:rPr>
      </w:pPr>
    </w:p>
    <w:p w:rsidR="00F6627E" w:rsidRDefault="00F6627E" w:rsidP="00F6627E">
      <w:pPr>
        <w:pStyle w:val="WW-NormalWeb"/>
        <w:spacing w:before="0" w:after="0"/>
        <w:jc w:val="center"/>
        <w:rPr>
          <w:sz w:val="22"/>
          <w:szCs w:val="22"/>
        </w:rPr>
      </w:pPr>
    </w:p>
    <w:p w:rsidR="00F6627E" w:rsidRDefault="00F6627E" w:rsidP="00F6627E">
      <w:pPr>
        <w:pStyle w:val="WW-NormalWeb"/>
        <w:spacing w:before="0" w:after="0"/>
        <w:jc w:val="center"/>
        <w:rPr>
          <w:sz w:val="22"/>
          <w:szCs w:val="22"/>
        </w:rPr>
      </w:pPr>
    </w:p>
    <w:p w:rsidR="00F6627E" w:rsidRDefault="00F6627E" w:rsidP="00F6627E">
      <w:pPr>
        <w:pStyle w:val="WW-NormalWeb"/>
        <w:spacing w:before="0" w:after="0"/>
        <w:jc w:val="center"/>
        <w:rPr>
          <w:b/>
          <w:bCs/>
          <w:sz w:val="22"/>
          <w:szCs w:val="22"/>
          <w:u w:val="single"/>
        </w:rPr>
      </w:pPr>
      <w:r>
        <w:rPr>
          <w:b/>
          <w:bCs/>
          <w:sz w:val="22"/>
          <w:szCs w:val="22"/>
          <w:u w:val="single"/>
        </w:rPr>
        <w:t>DECLARAÇÃO</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F6627E" w:rsidRDefault="00F6627E" w:rsidP="00F6627E">
      <w:pPr>
        <w:pStyle w:val="WW-NormalWeb"/>
        <w:spacing w:before="0" w:after="0"/>
        <w:ind w:left="708"/>
        <w:jc w:val="both"/>
        <w:rPr>
          <w:i/>
          <w:sz w:val="22"/>
          <w:szCs w:val="22"/>
        </w:rPr>
      </w:pPr>
    </w:p>
    <w:p w:rsidR="00F6627E" w:rsidRDefault="00F6627E" w:rsidP="00F6627E">
      <w:pPr>
        <w:pStyle w:val="WW-NormalWeb"/>
        <w:spacing w:before="0" w:after="0"/>
        <w:ind w:left="708"/>
        <w:jc w:val="both"/>
        <w:rPr>
          <w:i/>
          <w:sz w:val="22"/>
          <w:szCs w:val="22"/>
        </w:rPr>
      </w:pPr>
    </w:p>
    <w:p w:rsidR="00F6627E" w:rsidRDefault="00F6627E" w:rsidP="00F6627E">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jc w:val="both"/>
        <w:rPr>
          <w:sz w:val="22"/>
          <w:szCs w:val="22"/>
        </w:rPr>
      </w:pPr>
    </w:p>
    <w:p w:rsidR="00F6627E" w:rsidRDefault="00F6627E" w:rsidP="00F6627E">
      <w:pPr>
        <w:pStyle w:val="WW-NormalWeb"/>
        <w:spacing w:before="0" w:after="0"/>
        <w:jc w:val="both"/>
        <w:rPr>
          <w:sz w:val="22"/>
          <w:szCs w:val="22"/>
        </w:rPr>
      </w:pPr>
      <w:r>
        <w:rPr>
          <w:sz w:val="22"/>
          <w:szCs w:val="22"/>
        </w:rPr>
        <w:tab/>
      </w:r>
      <w:r w:rsidR="00A473E6" w:rsidRPr="00A473E6">
        <w:rPr>
          <w:sz w:val="22"/>
          <w:szCs w:val="22"/>
        </w:rPr>
        <w:fldChar w:fldCharType="begin">
          <w:ffData>
            <w:name w:val="Texto52"/>
            <w:enabled/>
            <w:calcOnExit w:val="0"/>
            <w:textInput/>
          </w:ffData>
        </w:fldChar>
      </w:r>
      <w:bookmarkStart w:id="0" w:name="Texto52"/>
      <w:r>
        <w:rPr>
          <w:sz w:val="22"/>
          <w:szCs w:val="22"/>
        </w:rPr>
        <w:instrText xml:space="preserve"> FORMTEXT </w:instrText>
      </w:r>
      <w:r w:rsidR="00A473E6" w:rsidRPr="00A473E6">
        <w:rPr>
          <w:sz w:val="22"/>
          <w:szCs w:val="22"/>
        </w:rPr>
      </w:r>
      <w:r w:rsidR="00A473E6" w:rsidRPr="00A473E6">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A473E6">
        <w:fldChar w:fldCharType="end"/>
      </w:r>
      <w:bookmarkEnd w:id="0"/>
      <w:r>
        <w:rPr>
          <w:sz w:val="22"/>
          <w:szCs w:val="22"/>
        </w:rPr>
        <w:t>, ________ de ________________ de 2014.</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center"/>
        <w:rPr>
          <w:sz w:val="22"/>
          <w:szCs w:val="22"/>
        </w:rPr>
      </w:pPr>
      <w:r>
        <w:rPr>
          <w:sz w:val="22"/>
          <w:szCs w:val="22"/>
        </w:rPr>
        <w:t xml:space="preserve">____________________________________ </w:t>
      </w:r>
    </w:p>
    <w:p w:rsidR="00F6627E" w:rsidRDefault="00F6627E" w:rsidP="00F6627E">
      <w:pPr>
        <w:pStyle w:val="WW-NormalWeb"/>
        <w:spacing w:before="0" w:after="0"/>
        <w:jc w:val="center"/>
        <w:rPr>
          <w:sz w:val="22"/>
          <w:szCs w:val="22"/>
        </w:rPr>
      </w:pPr>
      <w:r>
        <w:rPr>
          <w:sz w:val="22"/>
          <w:szCs w:val="22"/>
        </w:rPr>
        <w:t xml:space="preserve">Ass. Responsável </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center"/>
        <w:rPr>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rPr>
          <w:b/>
          <w:bCs/>
          <w:sz w:val="22"/>
          <w:szCs w:val="22"/>
        </w:rPr>
      </w:pPr>
    </w:p>
    <w:p w:rsidR="00F6627E" w:rsidRDefault="00F6627E" w:rsidP="00F6627E">
      <w:pPr>
        <w:pStyle w:val="WW-NormalWeb"/>
        <w:spacing w:before="0" w:after="0"/>
        <w:jc w:val="center"/>
        <w:rPr>
          <w:b/>
          <w:bCs/>
          <w:sz w:val="22"/>
          <w:szCs w:val="22"/>
        </w:rPr>
      </w:pPr>
      <w:r>
        <w:rPr>
          <w:b/>
          <w:bCs/>
          <w:sz w:val="22"/>
          <w:szCs w:val="22"/>
        </w:rPr>
        <w:t>A N E X O  V</w:t>
      </w: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b/>
          <w:bCs/>
          <w:sz w:val="22"/>
          <w:szCs w:val="22"/>
        </w:rPr>
      </w:pPr>
    </w:p>
    <w:p w:rsidR="00F6627E" w:rsidRDefault="00F6627E" w:rsidP="00F6627E">
      <w:pPr>
        <w:pStyle w:val="WW-NormalWeb"/>
        <w:spacing w:before="0" w:after="0"/>
        <w:jc w:val="center"/>
        <w:rPr>
          <w:sz w:val="22"/>
          <w:szCs w:val="22"/>
          <w:u w:val="single"/>
        </w:rPr>
      </w:pPr>
    </w:p>
    <w:p w:rsidR="00F6627E" w:rsidRDefault="00F6627E" w:rsidP="00F6627E">
      <w:pPr>
        <w:pStyle w:val="WW-NormalWeb"/>
        <w:spacing w:before="0" w:after="0"/>
        <w:jc w:val="center"/>
        <w:rPr>
          <w:b/>
          <w:bCs/>
          <w:sz w:val="22"/>
          <w:szCs w:val="22"/>
          <w:u w:val="single"/>
        </w:rPr>
      </w:pPr>
      <w:r>
        <w:rPr>
          <w:b/>
          <w:bCs/>
          <w:sz w:val="22"/>
          <w:szCs w:val="22"/>
          <w:u w:val="single"/>
        </w:rPr>
        <w:t>TERMO DE COMPROMISSO</w:t>
      </w:r>
    </w:p>
    <w:p w:rsidR="00F6627E" w:rsidRDefault="00F6627E" w:rsidP="00F6627E">
      <w:pPr>
        <w:pStyle w:val="WW-NormalWeb"/>
        <w:spacing w:before="0" w:after="0"/>
        <w:jc w:val="center"/>
        <w:rPr>
          <w:b/>
          <w:bCs/>
          <w:sz w:val="22"/>
          <w:szCs w:val="22"/>
          <w:u w:val="single"/>
        </w:rPr>
      </w:pPr>
    </w:p>
    <w:p w:rsidR="00F6627E" w:rsidRDefault="00F6627E" w:rsidP="00F6627E">
      <w:pPr>
        <w:pStyle w:val="WW-NormalWeb"/>
        <w:spacing w:before="0" w:after="0"/>
        <w:jc w:val="center"/>
        <w:rPr>
          <w:b/>
          <w:bCs/>
          <w:sz w:val="22"/>
          <w:szCs w:val="22"/>
          <w:u w:val="single"/>
        </w:rPr>
      </w:pPr>
    </w:p>
    <w:p w:rsidR="00F6627E" w:rsidRDefault="00F6627E" w:rsidP="00F6627E">
      <w:pPr>
        <w:pStyle w:val="WW-NormalWeb"/>
        <w:spacing w:before="0" w:after="0"/>
        <w:jc w:val="center"/>
        <w:rPr>
          <w:b/>
          <w:bCs/>
          <w:sz w:val="22"/>
          <w:szCs w:val="22"/>
          <w:u w:val="single"/>
        </w:rPr>
      </w:pPr>
    </w:p>
    <w:p w:rsidR="00F6627E" w:rsidRDefault="00F6627E" w:rsidP="00F6627E">
      <w:pPr>
        <w:pStyle w:val="WW-NormalWeb"/>
        <w:spacing w:before="0" w:after="0"/>
        <w:jc w:val="center"/>
        <w:rPr>
          <w:b/>
          <w:bCs/>
          <w:sz w:val="22"/>
          <w:szCs w:val="22"/>
          <w:u w:val="single"/>
        </w:rPr>
      </w:pPr>
    </w:p>
    <w:p w:rsidR="00F6627E" w:rsidRDefault="00F6627E" w:rsidP="00F6627E">
      <w:pPr>
        <w:pStyle w:val="WW-NormalWeb"/>
        <w:spacing w:before="0" w:after="0"/>
        <w:jc w:val="center"/>
        <w:rPr>
          <w:sz w:val="22"/>
          <w:szCs w:val="22"/>
          <w:u w:val="single"/>
        </w:rPr>
      </w:pPr>
    </w:p>
    <w:p w:rsidR="00F6627E" w:rsidRDefault="00F6627E" w:rsidP="00F6627E">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sidR="00C77C9F">
        <w:rPr>
          <w:b/>
          <w:bCs/>
          <w:sz w:val="22"/>
          <w:szCs w:val="22"/>
        </w:rPr>
        <w:t>Procedimento Licitatório 090</w:t>
      </w:r>
      <w:r>
        <w:rPr>
          <w:b/>
          <w:bCs/>
          <w:sz w:val="22"/>
          <w:szCs w:val="22"/>
        </w:rPr>
        <w:t>/14</w:t>
      </w:r>
      <w:r>
        <w:rPr>
          <w:sz w:val="22"/>
          <w:szCs w:val="22"/>
        </w:rPr>
        <w:t xml:space="preserve">, </w:t>
      </w:r>
      <w:r w:rsidR="00C77C9F">
        <w:rPr>
          <w:b/>
          <w:bCs/>
          <w:sz w:val="22"/>
          <w:szCs w:val="22"/>
        </w:rPr>
        <w:t>Pregão n. 027</w:t>
      </w:r>
      <w:r>
        <w:rPr>
          <w:b/>
          <w:bCs/>
          <w:sz w:val="22"/>
          <w:szCs w:val="22"/>
        </w:rPr>
        <w:t xml:space="preserve">/2014,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sidR="00C77C9F">
        <w:rPr>
          <w:b/>
          <w:bCs/>
          <w:sz w:val="22"/>
          <w:szCs w:val="22"/>
        </w:rPr>
        <w:t>Pregão n. 027</w:t>
      </w:r>
      <w:r>
        <w:rPr>
          <w:b/>
          <w:bCs/>
          <w:sz w:val="22"/>
          <w:szCs w:val="22"/>
        </w:rPr>
        <w:t xml:space="preserve">/2014 </w:t>
      </w:r>
      <w:r>
        <w:rPr>
          <w:sz w:val="22"/>
          <w:szCs w:val="22"/>
        </w:rPr>
        <w:t>nas Leis n. 10.520/2002, 8.666/93, 8.078/90, 9.854/99, pelo Decreto n. 3.555, de 8 de agosto de 2000, com as modificações posteriores.</w:t>
      </w:r>
    </w:p>
    <w:p w:rsidR="00F6627E" w:rsidRDefault="00F6627E" w:rsidP="00F6627E">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F6627E" w:rsidRDefault="00F6627E" w:rsidP="00F6627E">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do </w:t>
      </w:r>
      <w:r w:rsidR="00C77C9F">
        <w:rPr>
          <w:b/>
          <w:sz w:val="22"/>
          <w:szCs w:val="22"/>
        </w:rPr>
        <w:t>Processo Licitatório 090</w:t>
      </w:r>
      <w:r w:rsidR="00C77C9F">
        <w:rPr>
          <w:b/>
          <w:bCs/>
          <w:sz w:val="22"/>
          <w:szCs w:val="22"/>
        </w:rPr>
        <w:t>/14, Pregão n. 027</w:t>
      </w:r>
      <w:r>
        <w:rPr>
          <w:b/>
          <w:bCs/>
          <w:sz w:val="22"/>
          <w:szCs w:val="22"/>
        </w:rPr>
        <w:t>/2014.</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jc w:val="both"/>
        <w:rPr>
          <w:sz w:val="22"/>
          <w:szCs w:val="22"/>
        </w:rPr>
      </w:pPr>
    </w:p>
    <w:p w:rsidR="00F6627E" w:rsidRDefault="00F6627E" w:rsidP="00F6627E">
      <w:pPr>
        <w:pStyle w:val="WW-NormalWeb"/>
        <w:spacing w:before="0" w:after="0"/>
        <w:jc w:val="both"/>
        <w:rPr>
          <w:sz w:val="22"/>
          <w:szCs w:val="22"/>
        </w:rPr>
      </w:pPr>
      <w:r>
        <w:rPr>
          <w:sz w:val="22"/>
          <w:szCs w:val="22"/>
        </w:rPr>
        <w:tab/>
        <w:t>Estiva, ________ de ________________ de 2014.</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center"/>
        <w:rPr>
          <w:sz w:val="22"/>
          <w:szCs w:val="22"/>
        </w:rPr>
      </w:pPr>
      <w:r>
        <w:rPr>
          <w:sz w:val="22"/>
          <w:szCs w:val="22"/>
        </w:rPr>
        <w:t xml:space="preserve">____________________________________ </w:t>
      </w:r>
    </w:p>
    <w:p w:rsidR="00F6627E" w:rsidRDefault="00F6627E" w:rsidP="00F6627E">
      <w:pPr>
        <w:pStyle w:val="WW-NormalWeb"/>
        <w:spacing w:before="0" w:after="0"/>
        <w:jc w:val="center"/>
        <w:rPr>
          <w:sz w:val="22"/>
          <w:szCs w:val="22"/>
        </w:rPr>
      </w:pPr>
      <w:r>
        <w:rPr>
          <w:sz w:val="22"/>
          <w:szCs w:val="22"/>
        </w:rPr>
        <w:t xml:space="preserve">Ass. Responsável </w:t>
      </w: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pStyle w:val="WW-NormalWeb"/>
        <w:spacing w:before="0" w:after="0"/>
        <w:jc w:val="both"/>
        <w:rPr>
          <w:sz w:val="22"/>
          <w:szCs w:val="22"/>
        </w:rPr>
      </w:pPr>
    </w:p>
    <w:p w:rsidR="00F6627E" w:rsidRDefault="00F6627E" w:rsidP="00F6627E">
      <w:pPr>
        <w:jc w:val="center"/>
        <w:rPr>
          <w:b/>
        </w:rPr>
      </w:pPr>
      <w:r>
        <w:rPr>
          <w:b/>
        </w:rPr>
        <w:t>ANEXO VI</w:t>
      </w:r>
    </w:p>
    <w:p w:rsidR="00F6627E" w:rsidRDefault="00F6627E" w:rsidP="00F6627E">
      <w:pPr>
        <w:jc w:val="center"/>
        <w:rPr>
          <w:b/>
        </w:rPr>
      </w:pPr>
    </w:p>
    <w:p w:rsidR="00F6627E" w:rsidRDefault="00F6627E" w:rsidP="00F6627E">
      <w:pPr>
        <w:jc w:val="center"/>
        <w:rPr>
          <w:b/>
          <w:sz w:val="17"/>
          <w:szCs w:val="17"/>
        </w:rPr>
      </w:pPr>
      <w:r>
        <w:rPr>
          <w:b/>
          <w:sz w:val="17"/>
          <w:szCs w:val="17"/>
        </w:rPr>
        <w:t>MINUTA DE CONTRATO</w:t>
      </w:r>
    </w:p>
    <w:p w:rsidR="00F6627E" w:rsidRDefault="00F6627E" w:rsidP="00F6627E">
      <w:pPr>
        <w:jc w:val="center"/>
        <w:rPr>
          <w:b/>
          <w:sz w:val="17"/>
          <w:szCs w:val="17"/>
        </w:rPr>
      </w:pPr>
    </w:p>
    <w:p w:rsidR="00F6627E" w:rsidRDefault="00F6627E" w:rsidP="00F6627E">
      <w:pPr>
        <w:tabs>
          <w:tab w:val="left" w:pos="1134"/>
          <w:tab w:val="left" w:pos="1418"/>
        </w:tabs>
        <w:jc w:val="both"/>
        <w:rPr>
          <w:sz w:val="17"/>
          <w:szCs w:val="17"/>
          <w:lang w:eastAsia="ar-SA"/>
        </w:rPr>
      </w:pPr>
      <w:r>
        <w:rPr>
          <w:sz w:val="17"/>
          <w:szCs w:val="17"/>
          <w:lang w:eastAsia="ar-SA"/>
        </w:rPr>
        <w:t>TERMO DE CONTRATO QUE ENTRE SI CELEBRAM O MUNICÍPIO DE ESTIVA POR INTERMÉDIO DE SUA PREFEITURA MUNICIPAL e a EMPRESA  ________________________.</w:t>
      </w:r>
    </w:p>
    <w:p w:rsidR="00F6627E" w:rsidRDefault="00F6627E" w:rsidP="00F6627E">
      <w:pPr>
        <w:tabs>
          <w:tab w:val="left" w:pos="1134"/>
          <w:tab w:val="left" w:pos="1418"/>
        </w:tabs>
        <w:jc w:val="both"/>
        <w:rPr>
          <w:sz w:val="17"/>
          <w:szCs w:val="17"/>
          <w:lang w:eastAsia="ar-SA"/>
        </w:rPr>
      </w:pPr>
    </w:p>
    <w:p w:rsidR="00F6627E" w:rsidRDefault="00F6627E" w:rsidP="00F6627E">
      <w:pPr>
        <w:tabs>
          <w:tab w:val="left" w:pos="1134"/>
          <w:tab w:val="left" w:pos="1418"/>
        </w:tabs>
        <w:jc w:val="both"/>
        <w:rPr>
          <w:sz w:val="17"/>
          <w:szCs w:val="17"/>
          <w:lang w:eastAsia="ar-SA"/>
        </w:rPr>
      </w:pPr>
      <w:r>
        <w:rPr>
          <w:sz w:val="17"/>
          <w:szCs w:val="17"/>
          <w:lang w:eastAsia="ar-SA"/>
        </w:rPr>
        <w:t xml:space="preserve">O Município de ESTIVA, Estado de Minas Gerais, pessoa jurídica de direito público, inscrita no CNPJ/MF sob o nº 18.675.918/0001-04, por seu representante legal Sr. João Marques Ferreira, Prefeito Municipal, portador do CPF nº , Carteira Identidade RG.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w:t>
      </w:r>
      <w:r w:rsidR="00D646F9">
        <w:rPr>
          <w:b/>
          <w:sz w:val="17"/>
          <w:szCs w:val="17"/>
          <w:lang w:eastAsia="ar-SA"/>
        </w:rPr>
        <w:t>Pregão Presencial 027</w:t>
      </w:r>
      <w:r>
        <w:rPr>
          <w:b/>
          <w:sz w:val="17"/>
          <w:szCs w:val="17"/>
          <w:lang w:eastAsia="ar-SA"/>
        </w:rPr>
        <w:t>/2014</w:t>
      </w:r>
      <w:r w:rsidRPr="00C65822">
        <w:rPr>
          <w:b/>
          <w:sz w:val="17"/>
          <w:szCs w:val="17"/>
          <w:lang w:eastAsia="ar-SA"/>
        </w:rPr>
        <w:t xml:space="preserve"> e</w:t>
      </w:r>
      <w:r w:rsidR="00D646F9">
        <w:rPr>
          <w:b/>
          <w:sz w:val="17"/>
          <w:szCs w:val="17"/>
          <w:lang w:eastAsia="ar-SA"/>
        </w:rPr>
        <w:t xml:space="preserve"> do Procedimento Licitatório 090</w:t>
      </w:r>
      <w:r w:rsidRPr="00C65822">
        <w:rPr>
          <w:b/>
          <w:sz w:val="17"/>
          <w:szCs w:val="17"/>
          <w:lang w:eastAsia="ar-SA"/>
        </w:rPr>
        <w:t>/201</w:t>
      </w:r>
      <w:r>
        <w:rPr>
          <w:b/>
          <w:sz w:val="17"/>
          <w:szCs w:val="17"/>
          <w:lang w:eastAsia="ar-SA"/>
        </w:rPr>
        <w:t>4</w:t>
      </w:r>
      <w:r>
        <w:rPr>
          <w:sz w:val="17"/>
          <w:szCs w:val="17"/>
          <w:lang w:eastAsia="ar-SA"/>
        </w:rPr>
        <w:t>, sujeitando-se às normas preconizadas na Lei nº 8.666, de 21 de junho de 1993, Lei 10.520/2002, e Decreto Municipal nº 2.084/05</w:t>
      </w:r>
      <w:r>
        <w:rPr>
          <w:b/>
          <w:sz w:val="17"/>
          <w:szCs w:val="17"/>
          <w:lang w:eastAsia="ar-SA"/>
        </w:rPr>
        <w:t>,</w:t>
      </w:r>
      <w:r>
        <w:rPr>
          <w:sz w:val="17"/>
          <w:szCs w:val="17"/>
          <w:lang w:eastAsia="ar-SA"/>
        </w:rPr>
        <w:t xml:space="preserve"> mediante as cláusulas e condições seguintes:</w:t>
      </w:r>
    </w:p>
    <w:p w:rsidR="00F6627E" w:rsidRDefault="00F6627E" w:rsidP="00F6627E">
      <w:pPr>
        <w:tabs>
          <w:tab w:val="left" w:pos="1134"/>
          <w:tab w:val="left" w:pos="1418"/>
        </w:tabs>
        <w:jc w:val="both"/>
        <w:rPr>
          <w:sz w:val="17"/>
          <w:szCs w:val="17"/>
        </w:rPr>
      </w:pPr>
    </w:p>
    <w:p w:rsidR="00F6627E" w:rsidRDefault="00F6627E" w:rsidP="00F6627E">
      <w:pPr>
        <w:tabs>
          <w:tab w:val="left" w:pos="1134"/>
          <w:tab w:val="left" w:pos="1418"/>
        </w:tabs>
        <w:jc w:val="both"/>
        <w:rPr>
          <w:sz w:val="17"/>
          <w:szCs w:val="17"/>
        </w:rPr>
      </w:pPr>
      <w:r>
        <w:rPr>
          <w:i/>
          <w:sz w:val="17"/>
          <w:szCs w:val="17"/>
          <w:u w:val="single"/>
        </w:rPr>
        <w:t>1.CLÁUSULA PRIMEIRA - DO OBJETO</w:t>
      </w:r>
    </w:p>
    <w:p w:rsidR="00F6627E" w:rsidRDefault="00F6627E" w:rsidP="00F6627E">
      <w:pPr>
        <w:jc w:val="both"/>
        <w:rPr>
          <w:b/>
          <w:sz w:val="17"/>
          <w:szCs w:val="17"/>
        </w:rPr>
      </w:pPr>
      <w:r>
        <w:rPr>
          <w:sz w:val="17"/>
          <w:szCs w:val="17"/>
        </w:rPr>
        <w:t xml:space="preserve">1.1. O objeto do presente contrato a </w:t>
      </w:r>
      <w:r w:rsidRPr="00F10096">
        <w:rPr>
          <w:b/>
          <w:sz w:val="20"/>
        </w:rPr>
        <w:t>contratação de empresa especializada em cronometragem de corridas de rua e de mountainbike</w:t>
      </w:r>
      <w:r>
        <w:rPr>
          <w:sz w:val="17"/>
          <w:szCs w:val="17"/>
        </w:rPr>
        <w:t xml:space="preserve">; em conformidade com as especificações constantes no ANEXO I e solicitação feita pela </w:t>
      </w:r>
      <w:r>
        <w:rPr>
          <w:b/>
          <w:sz w:val="17"/>
          <w:szCs w:val="17"/>
        </w:rPr>
        <w:t>Diretoria</w:t>
      </w:r>
      <w:r w:rsidRPr="00F10096">
        <w:rPr>
          <w:b/>
          <w:sz w:val="17"/>
          <w:szCs w:val="17"/>
        </w:rPr>
        <w:t xml:space="preserve"> Municipal de </w:t>
      </w:r>
      <w:r>
        <w:rPr>
          <w:b/>
          <w:sz w:val="17"/>
          <w:szCs w:val="17"/>
        </w:rPr>
        <w:t>Esportes</w:t>
      </w:r>
      <w:r>
        <w:rPr>
          <w:sz w:val="17"/>
          <w:szCs w:val="17"/>
        </w:rPr>
        <w:t xml:space="preserve">, devidamente relacionadas no Anexo I (Planilha de Especificações) do edital </w:t>
      </w:r>
      <w:r>
        <w:rPr>
          <w:b/>
          <w:sz w:val="17"/>
          <w:szCs w:val="17"/>
        </w:rPr>
        <w:t>de pr</w:t>
      </w:r>
      <w:r w:rsidR="00D646F9">
        <w:rPr>
          <w:b/>
          <w:sz w:val="17"/>
          <w:szCs w:val="17"/>
        </w:rPr>
        <w:t>egão nº 027</w:t>
      </w:r>
      <w:r w:rsidRPr="00F10096">
        <w:rPr>
          <w:b/>
          <w:sz w:val="17"/>
          <w:szCs w:val="17"/>
        </w:rPr>
        <w:t>/2014</w:t>
      </w:r>
      <w:r w:rsidRPr="00F10096">
        <w:rPr>
          <w:b/>
          <w:color w:val="000000"/>
          <w:sz w:val="17"/>
          <w:szCs w:val="17"/>
        </w:rPr>
        <w:t>.</w:t>
      </w:r>
    </w:p>
    <w:p w:rsidR="00F6627E" w:rsidRDefault="00F6627E" w:rsidP="00F6627E">
      <w:pPr>
        <w:ind w:right="43"/>
        <w:jc w:val="both"/>
        <w:rPr>
          <w:sz w:val="17"/>
          <w:szCs w:val="17"/>
        </w:rPr>
      </w:pPr>
    </w:p>
    <w:p w:rsidR="00F6627E" w:rsidRDefault="00F6627E" w:rsidP="00F6627E">
      <w:pPr>
        <w:tabs>
          <w:tab w:val="left" w:pos="1134"/>
          <w:tab w:val="left" w:pos="1418"/>
        </w:tabs>
        <w:jc w:val="both"/>
        <w:rPr>
          <w:sz w:val="17"/>
          <w:szCs w:val="17"/>
          <w:lang w:eastAsia="ar-SA"/>
        </w:rPr>
      </w:pPr>
      <w:r>
        <w:rPr>
          <w:sz w:val="17"/>
          <w:szCs w:val="17"/>
          <w:lang w:eastAsia="ar-SA"/>
        </w:rPr>
        <w:t>1.1.1. O instrumento editalício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F6627E" w:rsidRDefault="00F6627E" w:rsidP="00F6627E">
      <w:pPr>
        <w:tabs>
          <w:tab w:val="left" w:pos="1134"/>
          <w:tab w:val="left" w:pos="1418"/>
        </w:tabs>
        <w:jc w:val="both"/>
        <w:rPr>
          <w:sz w:val="17"/>
          <w:szCs w:val="17"/>
          <w:lang w:eastAsia="ar-SA"/>
        </w:rPr>
      </w:pPr>
    </w:p>
    <w:p w:rsidR="00F6627E" w:rsidRDefault="00F6627E" w:rsidP="00F6627E">
      <w:pPr>
        <w:tabs>
          <w:tab w:val="left" w:pos="1134"/>
          <w:tab w:val="left" w:pos="1418"/>
        </w:tabs>
        <w:jc w:val="both"/>
        <w:rPr>
          <w:i/>
          <w:sz w:val="17"/>
          <w:szCs w:val="17"/>
          <w:u w:val="single"/>
        </w:rPr>
      </w:pPr>
      <w:r>
        <w:rPr>
          <w:i/>
          <w:sz w:val="17"/>
          <w:szCs w:val="17"/>
          <w:u w:val="single"/>
        </w:rPr>
        <w:t>2. CLÁUSULA SEGUNDA - DAS OBRIGAÇÕES DA CONTRATANTE</w:t>
      </w:r>
    </w:p>
    <w:p w:rsidR="00F6627E" w:rsidRDefault="00F6627E" w:rsidP="00F6627E">
      <w:pPr>
        <w:tabs>
          <w:tab w:val="left" w:pos="1134"/>
          <w:tab w:val="left" w:pos="1418"/>
        </w:tabs>
        <w:jc w:val="both"/>
        <w:rPr>
          <w:sz w:val="17"/>
          <w:szCs w:val="17"/>
        </w:rPr>
      </w:pPr>
      <w:r>
        <w:rPr>
          <w:sz w:val="17"/>
          <w:szCs w:val="17"/>
        </w:rPr>
        <w:t>2.1 Para garantir o fiel cumprimento do objeto do presente Contrato, a CONTRATANTE se obriga a:</w:t>
      </w:r>
    </w:p>
    <w:p w:rsidR="00F6627E" w:rsidRDefault="00F6627E" w:rsidP="00F6627E">
      <w:pPr>
        <w:tabs>
          <w:tab w:val="left" w:pos="1134"/>
          <w:tab w:val="left" w:pos="1418"/>
        </w:tabs>
        <w:jc w:val="both"/>
        <w:rPr>
          <w:color w:val="FF0000"/>
          <w:sz w:val="17"/>
          <w:szCs w:val="17"/>
        </w:rPr>
      </w:pPr>
      <w:r>
        <w:rPr>
          <w:sz w:val="17"/>
          <w:szCs w:val="17"/>
        </w:rPr>
        <w:t>a) efetuar o pagamento na forma convencionada na Cláusula Sexta do presente instrumento, dentro do prazo previsto, desde que atendidas as formalidades previstas;</w:t>
      </w:r>
    </w:p>
    <w:p w:rsidR="00F6627E" w:rsidRDefault="00F6627E" w:rsidP="00F6627E">
      <w:pPr>
        <w:tabs>
          <w:tab w:val="left" w:pos="1134"/>
          <w:tab w:val="left" w:pos="1418"/>
        </w:tabs>
        <w:jc w:val="both"/>
        <w:rPr>
          <w:sz w:val="17"/>
          <w:szCs w:val="17"/>
        </w:rPr>
      </w:pPr>
      <w:r>
        <w:rPr>
          <w:sz w:val="17"/>
          <w:szCs w:val="17"/>
        </w:rPr>
        <w:t>b) designar a Comissão para promover o recebimento provisório e definitivo em conformidade com a proposta comercial e o ANEXO do Edital;</w:t>
      </w:r>
    </w:p>
    <w:p w:rsidR="00F6627E" w:rsidRDefault="00F6627E" w:rsidP="00F6627E">
      <w:pPr>
        <w:pStyle w:val="Recuodecorpodetexto2"/>
        <w:numPr>
          <w:ilvl w:val="0"/>
          <w:numId w:val="5"/>
        </w:numPr>
        <w:rPr>
          <w:b/>
          <w:bCs/>
          <w:color w:val="FF0000"/>
          <w:sz w:val="17"/>
          <w:szCs w:val="17"/>
        </w:rPr>
      </w:pPr>
      <w:r>
        <w:rPr>
          <w:sz w:val="17"/>
          <w:szCs w:val="17"/>
        </w:rPr>
        <w:t>notificar a CONTRATADA, imediatamente, sobre as faltas e defeitos observados no cumprimento da obrigação ora ajustada.</w:t>
      </w:r>
    </w:p>
    <w:p w:rsidR="00F6627E" w:rsidRDefault="00F6627E" w:rsidP="00F6627E">
      <w:pPr>
        <w:tabs>
          <w:tab w:val="left" w:pos="1134"/>
          <w:tab w:val="left" w:pos="1418"/>
        </w:tabs>
        <w:jc w:val="both"/>
        <w:rPr>
          <w:i/>
          <w:sz w:val="17"/>
          <w:szCs w:val="17"/>
          <w:u w:val="single"/>
        </w:rPr>
      </w:pPr>
    </w:p>
    <w:p w:rsidR="00F6627E" w:rsidRDefault="00F6627E" w:rsidP="00F6627E">
      <w:pPr>
        <w:tabs>
          <w:tab w:val="left" w:pos="1134"/>
          <w:tab w:val="left" w:pos="1418"/>
        </w:tabs>
        <w:jc w:val="both"/>
        <w:rPr>
          <w:i/>
          <w:sz w:val="17"/>
          <w:szCs w:val="17"/>
          <w:u w:val="single"/>
        </w:rPr>
      </w:pPr>
    </w:p>
    <w:p w:rsidR="00F6627E" w:rsidRDefault="00F6627E" w:rsidP="00F6627E">
      <w:pPr>
        <w:tabs>
          <w:tab w:val="left" w:pos="1134"/>
          <w:tab w:val="left" w:pos="1418"/>
        </w:tabs>
        <w:jc w:val="both"/>
        <w:rPr>
          <w:i/>
          <w:sz w:val="17"/>
          <w:szCs w:val="17"/>
          <w:u w:val="single"/>
        </w:rPr>
      </w:pPr>
      <w:r>
        <w:rPr>
          <w:i/>
          <w:sz w:val="17"/>
          <w:szCs w:val="17"/>
          <w:u w:val="single"/>
        </w:rPr>
        <w:t>3. CLÁUSULA TERCEIRA - DAS OBRIGAÇÕES DA CONTRATADA</w:t>
      </w:r>
    </w:p>
    <w:p w:rsidR="00F6627E" w:rsidRDefault="00F6627E" w:rsidP="00F6627E">
      <w:pPr>
        <w:pStyle w:val="WW-NormalWeb"/>
        <w:rPr>
          <w:sz w:val="17"/>
          <w:szCs w:val="17"/>
        </w:rPr>
      </w:pPr>
      <w:r>
        <w:rPr>
          <w:sz w:val="17"/>
          <w:szCs w:val="17"/>
        </w:rPr>
        <w:t>3.1. O licitante vencedor ficará obrigado a:</w:t>
      </w:r>
    </w:p>
    <w:p w:rsidR="00F6627E" w:rsidRDefault="00F6627E" w:rsidP="00F6627E">
      <w:pPr>
        <w:pStyle w:val="WW-NormalWeb"/>
        <w:spacing w:before="0" w:after="0"/>
        <w:jc w:val="both"/>
        <w:rPr>
          <w:sz w:val="17"/>
          <w:szCs w:val="17"/>
        </w:rPr>
      </w:pPr>
      <w:r>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F6627E" w:rsidRDefault="00F6627E" w:rsidP="00F6627E">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 xml:space="preserve">3.1.2. Fornecer a licitadora a(s) competente(s) nota(s) fiscal (is) referente(s) ao fornecimento do objeto efetuado, acompanhada das certidões do </w:t>
      </w:r>
      <w:r>
        <w:rPr>
          <w:rFonts w:ascii="Times New Roman" w:hAnsi="Times New Roman" w:cs="Times New Roman"/>
          <w:b/>
          <w:sz w:val="17"/>
          <w:szCs w:val="17"/>
        </w:rPr>
        <w:t>INSS e FGTS</w:t>
      </w:r>
      <w:r>
        <w:rPr>
          <w:rFonts w:ascii="Times New Roman" w:hAnsi="Times New Roman" w:cs="Times New Roman"/>
          <w:sz w:val="17"/>
          <w:szCs w:val="17"/>
        </w:rPr>
        <w:t>.</w:t>
      </w:r>
    </w:p>
    <w:p w:rsidR="00F6627E" w:rsidRDefault="00F6627E" w:rsidP="00F6627E">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3.1.3. Assumir inteira responsabilidade com todas as despesas diretas e indiretas, tais como frete, com as pessoas envolvidas na execução do fornecimento, que não terão qualquer vínculo empregatício com a licitadora.</w:t>
      </w:r>
    </w:p>
    <w:p w:rsidR="00F6627E" w:rsidRDefault="00F6627E" w:rsidP="00F6627E">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3.1.4. Assumir total responsabilidade por qualquer dano pessoal ou material que seus empregados venham causar ao patrimônio da Licitadora ou a terceiros, quando da execução do fornecimento, objeto deste instrumento;</w:t>
      </w:r>
    </w:p>
    <w:p w:rsidR="00F6627E" w:rsidRDefault="00F6627E" w:rsidP="00F6627E">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3.1.5. Aceitar ampliações ou reduções dentro do limite estabelecido pela Lei Federal 8.666/93.</w:t>
      </w:r>
    </w:p>
    <w:p w:rsidR="00F6627E" w:rsidRDefault="00F6627E" w:rsidP="00F6627E">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3.1.6. Efetuar a troca dos serviços defeituosos ou em desacordo com o exigido e contratado no, sob pena de multas e sem prejuízo às demais sanções previstas. No caso de reincidência da falta o caso será levado à assessoria jurídica para que proceda à rescisão contratual.</w:t>
      </w:r>
    </w:p>
    <w:p w:rsidR="00F6627E" w:rsidRDefault="00F6627E" w:rsidP="00F6627E">
      <w:pPr>
        <w:pStyle w:val="WW-NormalWeb"/>
        <w:spacing w:before="0" w:after="0"/>
        <w:jc w:val="both"/>
        <w:rPr>
          <w:sz w:val="17"/>
          <w:szCs w:val="17"/>
        </w:rPr>
      </w:pPr>
      <w:r>
        <w:rPr>
          <w:sz w:val="17"/>
          <w:szCs w:val="17"/>
        </w:rPr>
        <w:t>3.1.7. Manter a qualidade e a regularidade dos serviços prestados;</w:t>
      </w:r>
    </w:p>
    <w:p w:rsidR="00F6627E" w:rsidRDefault="00F6627E" w:rsidP="00F6627E">
      <w:pPr>
        <w:pStyle w:val="WW-NormalWeb"/>
        <w:spacing w:before="0" w:after="0"/>
        <w:jc w:val="both"/>
        <w:rPr>
          <w:sz w:val="17"/>
          <w:szCs w:val="17"/>
        </w:rPr>
      </w:pPr>
    </w:p>
    <w:p w:rsidR="00F6627E" w:rsidRDefault="00F6627E" w:rsidP="00F6627E">
      <w:pPr>
        <w:pStyle w:val="WW-NormalWeb"/>
        <w:spacing w:before="0" w:after="0"/>
        <w:jc w:val="both"/>
        <w:rPr>
          <w:sz w:val="17"/>
          <w:szCs w:val="17"/>
        </w:rPr>
      </w:pPr>
      <w:r>
        <w:rPr>
          <w:sz w:val="17"/>
          <w:szCs w:val="17"/>
        </w:rPr>
        <w:t>3.1.8. Comunicar a Prefeitura Municipal, por escrito, qualquer anormalidade nos serviços e prestar informações julgadas necessárias, em tempo hábil, principalmente quando solicitadas;</w:t>
      </w:r>
    </w:p>
    <w:p w:rsidR="00F6627E" w:rsidRDefault="00F6627E" w:rsidP="00F6627E">
      <w:pPr>
        <w:pStyle w:val="WW-NormalWeb"/>
        <w:spacing w:before="0" w:after="0"/>
        <w:jc w:val="both"/>
        <w:rPr>
          <w:sz w:val="17"/>
          <w:szCs w:val="17"/>
        </w:rPr>
      </w:pPr>
    </w:p>
    <w:p w:rsidR="00F6627E" w:rsidRDefault="00F6627E" w:rsidP="00F6627E">
      <w:pPr>
        <w:pStyle w:val="WW-NormalWeb"/>
        <w:spacing w:before="0" w:after="0"/>
        <w:jc w:val="both"/>
        <w:rPr>
          <w:sz w:val="17"/>
          <w:szCs w:val="17"/>
        </w:rPr>
      </w:pPr>
      <w:r>
        <w:rPr>
          <w:sz w:val="17"/>
          <w:szCs w:val="17"/>
        </w:rPr>
        <w:t>3.1.9. Responder por danos causados diretamente à Prefeitura Municipal de Estiva e/ou a terceiros, decorrentes de sua culpa ou dolo, quando da execução dos serviços;</w:t>
      </w:r>
    </w:p>
    <w:p w:rsidR="00F6627E" w:rsidRDefault="00F6627E" w:rsidP="00F6627E">
      <w:pPr>
        <w:pStyle w:val="WW-NormalWeb"/>
        <w:spacing w:before="0" w:after="0"/>
        <w:jc w:val="both"/>
        <w:rPr>
          <w:sz w:val="17"/>
          <w:szCs w:val="17"/>
        </w:rPr>
      </w:pPr>
    </w:p>
    <w:p w:rsidR="00F6627E" w:rsidRDefault="00F6627E" w:rsidP="00F6627E">
      <w:pPr>
        <w:pStyle w:val="WW-NormalWeb"/>
        <w:spacing w:before="0" w:after="0"/>
        <w:jc w:val="both"/>
        <w:rPr>
          <w:sz w:val="17"/>
          <w:szCs w:val="17"/>
        </w:rPr>
      </w:pPr>
      <w:r>
        <w:rPr>
          <w:sz w:val="17"/>
          <w:szCs w:val="17"/>
        </w:rPr>
        <w:t>3.1.11. Zelar pela perfeita execução dos serviços prestados;</w:t>
      </w:r>
    </w:p>
    <w:p w:rsidR="00F6627E" w:rsidRDefault="00F6627E" w:rsidP="00F6627E">
      <w:pPr>
        <w:pStyle w:val="WW-NormalWeb"/>
        <w:spacing w:before="0" w:after="0"/>
        <w:jc w:val="both"/>
        <w:rPr>
          <w:sz w:val="17"/>
          <w:szCs w:val="17"/>
        </w:rPr>
      </w:pPr>
    </w:p>
    <w:p w:rsidR="00F6627E" w:rsidRDefault="00F6627E" w:rsidP="00F6627E">
      <w:pPr>
        <w:pStyle w:val="WW-NormalWeb"/>
        <w:spacing w:before="0" w:after="0"/>
        <w:jc w:val="both"/>
        <w:rPr>
          <w:sz w:val="17"/>
          <w:szCs w:val="17"/>
        </w:rPr>
      </w:pPr>
      <w:r>
        <w:rPr>
          <w:sz w:val="17"/>
          <w:szCs w:val="17"/>
        </w:rPr>
        <w:t>3.1.12. Manter, durante toda a vigência do Contrato que tiver origem neste certame, a compatibilidade com as obrigações assumidas em relação a todas as condições de habilitação e qualificação exigidas na licitação;</w:t>
      </w:r>
    </w:p>
    <w:p w:rsidR="00F6627E" w:rsidRDefault="00F6627E" w:rsidP="00F6627E">
      <w:pPr>
        <w:pStyle w:val="WW-NormalWeb"/>
        <w:spacing w:before="0" w:after="0"/>
        <w:jc w:val="both"/>
        <w:rPr>
          <w:sz w:val="17"/>
          <w:szCs w:val="17"/>
        </w:rPr>
      </w:pPr>
    </w:p>
    <w:p w:rsidR="00F6627E" w:rsidRDefault="00F6627E" w:rsidP="00F6627E">
      <w:pPr>
        <w:pStyle w:val="WW-NormalWeb"/>
        <w:spacing w:before="0" w:after="0"/>
        <w:jc w:val="both"/>
        <w:rPr>
          <w:sz w:val="17"/>
          <w:szCs w:val="17"/>
        </w:rPr>
      </w:pPr>
      <w:r>
        <w:rPr>
          <w:sz w:val="17"/>
          <w:szCs w:val="17"/>
        </w:rPr>
        <w:t>3.1.13.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F6627E" w:rsidRDefault="00F6627E" w:rsidP="00F6627E">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3.1.14. A Administração fiscalizará a execução dos serviços contratados, a fim de verificar se no seu desenvolvimento estão sendo observadas as especificações e demais requisitos previstos no contrato, reservando-se o direito de rejeitar os que, a seu critério, não forem considerados satisfatórios.</w:t>
      </w:r>
    </w:p>
    <w:p w:rsidR="00F6627E" w:rsidRDefault="00F6627E" w:rsidP="00F6627E">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3.1.15.</w:t>
      </w:r>
      <w:r>
        <w:rPr>
          <w:rFonts w:ascii="Times New Roman" w:hAnsi="Times New Roman" w:cs="Times New Roman"/>
          <w:sz w:val="17"/>
          <w:szCs w:val="17"/>
        </w:rPr>
        <w:tab/>
        <w:t>A fiscalização por parte da Prefeitura do Município de Estiva não eximirá a Contratada das responsabilidades previstas no Código Civil por danos que vier a causar a terceiros, seja por parte de seus empregados ou de seus prepostos.</w:t>
      </w:r>
    </w:p>
    <w:p w:rsidR="00F6627E" w:rsidRDefault="00F6627E" w:rsidP="00F6627E">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3.1.17.</w:t>
      </w:r>
      <w:r>
        <w:rPr>
          <w:rFonts w:ascii="Times New Roman" w:hAnsi="Times New Roman" w:cs="Times New Roman"/>
          <w:sz w:val="17"/>
          <w:szCs w:val="17"/>
        </w:rPr>
        <w:tab/>
        <w:t>A Contratada deverá adotar medidas, precauções e cuidados tendentes a evitar danos materiais e pessoais a seus empregados, a seus prepostos e a terceiros, pelo quais será inteiramente responsável, assim como pelos encargos trabalhistas e seguros.</w:t>
      </w:r>
    </w:p>
    <w:p w:rsidR="00F6627E" w:rsidRDefault="00F6627E" w:rsidP="00F6627E">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3.1.18.</w:t>
      </w:r>
      <w:r>
        <w:rPr>
          <w:rFonts w:ascii="Times New Roman" w:hAnsi="Times New Roman" w:cs="Times New Roman"/>
          <w:sz w:val="17"/>
          <w:szCs w:val="17"/>
        </w:rPr>
        <w:tab/>
        <w:t>Na execução dos serviços a Contratada obriga-se a:</w:t>
      </w:r>
    </w:p>
    <w:p w:rsidR="00F6627E" w:rsidRDefault="00F6627E" w:rsidP="00F6627E">
      <w:pPr>
        <w:pStyle w:val="Recuodecorpodetexto"/>
        <w:numPr>
          <w:ilvl w:val="0"/>
          <w:numId w:val="7"/>
        </w:numPr>
        <w:tabs>
          <w:tab w:val="left" w:pos="1134"/>
          <w:tab w:val="left" w:pos="1418"/>
        </w:tabs>
        <w:rPr>
          <w:rFonts w:ascii="Times New Roman" w:hAnsi="Times New Roman" w:cs="Times New Roman"/>
          <w:sz w:val="17"/>
          <w:szCs w:val="17"/>
        </w:rPr>
      </w:pPr>
      <w:r>
        <w:rPr>
          <w:rFonts w:ascii="Times New Roman" w:hAnsi="Times New Roman" w:cs="Times New Roman"/>
          <w:sz w:val="17"/>
          <w:szCs w:val="17"/>
        </w:rPr>
        <w:t>Submeter-se a todos os regulamentos municipais e legislação municipal, estadual e da união em vigor, inclusive aquelas que vierem a ser criadas;</w:t>
      </w:r>
    </w:p>
    <w:p w:rsidR="00F6627E" w:rsidRDefault="00F6627E" w:rsidP="00F6627E">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8.1.19. Cumprir todas as exigências pertinentes às normas de segurança e medicina do trabalho, de acordo com a Lei nº 6.514 de 22/12/77, ficando sob sua única e exclusiva responsabilidade a ocorrência de riscos e acidentes decorrentes de seu descumprimento.</w:t>
      </w:r>
    </w:p>
    <w:p w:rsidR="00F6627E" w:rsidRDefault="00F6627E" w:rsidP="00F6627E">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 xml:space="preserve">8.1.20. Obrigar-se pelo adimplemento das obrigações assumidas com a </w:t>
      </w:r>
      <w:r>
        <w:rPr>
          <w:rFonts w:ascii="Times New Roman" w:hAnsi="Times New Roman" w:cs="Times New Roman"/>
          <w:bCs/>
          <w:sz w:val="17"/>
          <w:szCs w:val="17"/>
        </w:rPr>
        <w:t>CONTRATANTE</w:t>
      </w:r>
      <w:r>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a prestação dos serviços e a CONTRATANTE, qualquer que seja o pretexto.</w:t>
      </w:r>
    </w:p>
    <w:p w:rsidR="00F6627E" w:rsidRDefault="00F6627E" w:rsidP="00F6627E">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 xml:space="preserve">8.1.21 .Em conseqüência do disposto acima, eventual inadimplemento por parte da CONTRATADA quanto aos pagamentos de débitos trabalhistas, encargos previdenciários, fiscais, ou qualquer outro decorrente de contratação sua, não transfere à </w:t>
      </w:r>
      <w:r>
        <w:rPr>
          <w:rFonts w:ascii="Times New Roman" w:hAnsi="Times New Roman" w:cs="Times New Roman"/>
          <w:bCs/>
          <w:sz w:val="17"/>
          <w:szCs w:val="17"/>
        </w:rPr>
        <w:t>CONTRATANTE</w:t>
      </w:r>
      <w:r>
        <w:rPr>
          <w:rFonts w:ascii="Times New Roman" w:hAnsi="Times New Roman" w:cs="Times New Roman"/>
          <w:sz w:val="17"/>
          <w:szCs w:val="17"/>
        </w:rPr>
        <w:t xml:space="preserve"> a responsabilidade de pagá-los, nem poderá onerar o objeto do presente Contrato ou restringir sua regular execução.</w:t>
      </w:r>
    </w:p>
    <w:p w:rsidR="00F6627E" w:rsidRDefault="00F6627E" w:rsidP="00F6627E">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8.1.22. Manter um elevado nível de cortesia no relacionamento permanente com os usuários, atendendo com eficiência e presteza a todas as pessoas.</w:t>
      </w:r>
    </w:p>
    <w:p w:rsidR="00F6627E" w:rsidRDefault="00F6627E" w:rsidP="00F6627E">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8.1.23. Fornecer toda a mão-de-obra e equipamentos necessários à execução dos serviços.</w:t>
      </w:r>
    </w:p>
    <w:p w:rsidR="00F6627E" w:rsidRDefault="00F6627E" w:rsidP="00F6627E">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8.1.24. Responsabilizar-se pelo seguro de seu pessoal, das suas instalações, edificações e todos os equipamentos e veículos que utilizar na execução de qualquer trabalho.</w:t>
      </w:r>
    </w:p>
    <w:p w:rsidR="00F6627E" w:rsidRDefault="00F6627E" w:rsidP="00F6627E">
      <w:pPr>
        <w:tabs>
          <w:tab w:val="left" w:pos="1134"/>
          <w:tab w:val="left" w:pos="1418"/>
        </w:tabs>
        <w:jc w:val="both"/>
        <w:rPr>
          <w:i/>
          <w:sz w:val="17"/>
          <w:szCs w:val="17"/>
          <w:u w:val="single"/>
        </w:rPr>
      </w:pPr>
      <w:r>
        <w:rPr>
          <w:i/>
          <w:sz w:val="17"/>
          <w:szCs w:val="17"/>
          <w:u w:val="single"/>
        </w:rPr>
        <w:t>4. CLÁUSULA QUARTA - DO PREÇO</w:t>
      </w:r>
    </w:p>
    <w:p w:rsidR="00F6627E" w:rsidRDefault="00F6627E" w:rsidP="00F6627E">
      <w:pPr>
        <w:tabs>
          <w:tab w:val="left" w:pos="1134"/>
          <w:tab w:val="left" w:pos="1418"/>
        </w:tabs>
        <w:jc w:val="both"/>
        <w:rPr>
          <w:sz w:val="17"/>
          <w:szCs w:val="17"/>
        </w:rPr>
      </w:pPr>
      <w:r>
        <w:rPr>
          <w:sz w:val="17"/>
          <w:szCs w:val="17"/>
        </w:rPr>
        <w:t>4.1. Pelo fornecimento do objeto previsto na cláusula primeira deste Contrato, a CONTRATANTE pagará à CONTRATADA, conforme cláusula quinta deste instrumento, a importância global de R$....</w:t>
      </w:r>
    </w:p>
    <w:p w:rsidR="00F6627E" w:rsidRDefault="00F6627E" w:rsidP="00F6627E">
      <w:pPr>
        <w:tabs>
          <w:tab w:val="left" w:pos="1134"/>
          <w:tab w:val="left" w:pos="1418"/>
        </w:tabs>
        <w:jc w:val="both"/>
        <w:rPr>
          <w:sz w:val="20"/>
          <w:szCs w:val="20"/>
        </w:rPr>
      </w:pPr>
    </w:p>
    <w:p w:rsidR="00F6627E" w:rsidRDefault="00F6627E" w:rsidP="00F6627E">
      <w:pPr>
        <w:tabs>
          <w:tab w:val="left" w:pos="1134"/>
          <w:tab w:val="left" w:pos="1418"/>
        </w:tabs>
        <w:jc w:val="both"/>
        <w:rPr>
          <w:i/>
          <w:sz w:val="17"/>
          <w:szCs w:val="22"/>
          <w:u w:val="single"/>
        </w:rPr>
      </w:pPr>
      <w:r>
        <w:rPr>
          <w:i/>
          <w:sz w:val="17"/>
          <w:szCs w:val="22"/>
          <w:u w:val="single"/>
        </w:rPr>
        <w:t>5. CLÁUSULA QUINTA - DO RECEBIMENTO</w:t>
      </w:r>
    </w:p>
    <w:p w:rsidR="00F6627E" w:rsidRDefault="00F6627E" w:rsidP="00F6627E">
      <w:pPr>
        <w:pStyle w:val="Recuodecorpodetexto"/>
        <w:tabs>
          <w:tab w:val="left" w:pos="1134"/>
          <w:tab w:val="left" w:pos="1418"/>
          <w:tab w:val="num" w:pos="1528"/>
        </w:tabs>
        <w:spacing w:before="0" w:after="0"/>
        <w:ind w:left="0"/>
        <w:rPr>
          <w:rFonts w:ascii="Times New Roman" w:hAnsi="Times New Roman" w:cs="Times New Roman"/>
          <w:b/>
          <w:sz w:val="17"/>
          <w:u w:val="single"/>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A Administração realizará inicialmente o recebimento provisório do objeto, elo responsável por seu acompanhamento e fiscalização mediante termo circunstanciado, assinado pelas partes no prazo de 5 dias da comunicação escrita do contratado. O recebimento definitivo, dar-se-á após o prazo de observação ou vistoria que comprove a adequação do objeto aos moldes do art. 73,I a e b da Lei 8.666/93.</w:t>
      </w:r>
    </w:p>
    <w:p w:rsidR="00F6627E" w:rsidRDefault="00F6627E" w:rsidP="00F6627E">
      <w:pPr>
        <w:pStyle w:val="Recuodecorpodetexto"/>
        <w:tabs>
          <w:tab w:val="left" w:pos="1134"/>
          <w:tab w:val="left" w:pos="1418"/>
          <w:tab w:val="num" w:pos="1528"/>
        </w:tabs>
        <w:ind w:left="0"/>
        <w:rPr>
          <w:rFonts w:ascii="Times New Roman" w:hAnsi="Times New Roman" w:cs="Times New Roman"/>
          <w:sz w:val="17"/>
          <w:szCs w:val="22"/>
        </w:rPr>
      </w:pPr>
      <w:r>
        <w:rPr>
          <w:rFonts w:ascii="Times New Roman" w:hAnsi="Times New Roman" w:cs="Times New Roman"/>
          <w:sz w:val="17"/>
        </w:rPr>
        <w:t>5.2.</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instrumento.</w:t>
      </w:r>
    </w:p>
    <w:p w:rsidR="00F6627E" w:rsidRDefault="00F6627E" w:rsidP="00F6627E">
      <w:pPr>
        <w:pStyle w:val="WW-Corpodetexto2"/>
        <w:tabs>
          <w:tab w:val="left" w:pos="1134"/>
          <w:tab w:val="left" w:pos="1418"/>
        </w:tabs>
        <w:rPr>
          <w:rFonts w:ascii="Times New Roman" w:hAnsi="Times New Roman"/>
          <w:i/>
          <w:sz w:val="17"/>
          <w:szCs w:val="22"/>
          <w:u w:val="single"/>
        </w:rPr>
      </w:pPr>
      <w:r>
        <w:rPr>
          <w:rFonts w:ascii="Times New Roman" w:hAnsi="Times New Roman"/>
          <w:i/>
          <w:sz w:val="17"/>
          <w:szCs w:val="22"/>
          <w:u w:val="single"/>
        </w:rPr>
        <w:t>6.CLÁUSULA SEXTA - DO PAGAMENTO</w:t>
      </w:r>
    </w:p>
    <w:p w:rsidR="00F6627E" w:rsidRDefault="00F6627E" w:rsidP="00F6627E">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F6627E" w:rsidRDefault="00F6627E" w:rsidP="00F6627E">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6.2- O pagamento, desde que observadas pela contratada as exigências constantes neste edital, dar-se-á integralmente em até 5 (cinco) dias úteis após atesto dos documentos fiscais, que se dará em até 03 dias úteis após recebimento definitivo do bem.</w:t>
      </w:r>
    </w:p>
    <w:p w:rsidR="00F6627E" w:rsidRDefault="00F6627E" w:rsidP="00F6627E">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F6627E" w:rsidRDefault="00F6627E" w:rsidP="00F6627E">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F6627E" w:rsidRDefault="00F6627E" w:rsidP="00F6627E">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F6627E" w:rsidRDefault="00F6627E" w:rsidP="00F6627E">
      <w:pPr>
        <w:tabs>
          <w:tab w:val="left" w:pos="1134"/>
          <w:tab w:val="left" w:pos="1418"/>
        </w:tabs>
        <w:jc w:val="both"/>
        <w:rPr>
          <w:i/>
          <w:sz w:val="17"/>
          <w:szCs w:val="22"/>
          <w:u w:val="single"/>
        </w:rPr>
      </w:pPr>
    </w:p>
    <w:p w:rsidR="00F6627E" w:rsidRDefault="00F6627E" w:rsidP="00F6627E">
      <w:pPr>
        <w:tabs>
          <w:tab w:val="left" w:pos="1134"/>
          <w:tab w:val="left" w:pos="1418"/>
        </w:tabs>
        <w:jc w:val="both"/>
        <w:rPr>
          <w:i/>
          <w:sz w:val="17"/>
          <w:szCs w:val="22"/>
          <w:u w:val="single"/>
        </w:rPr>
      </w:pPr>
      <w:r>
        <w:rPr>
          <w:i/>
          <w:sz w:val="17"/>
          <w:szCs w:val="22"/>
          <w:u w:val="single"/>
        </w:rPr>
        <w:t>7. CLÁUSULA SÉTIMA - DA DESPESA</w:t>
      </w:r>
    </w:p>
    <w:p w:rsidR="00F6627E" w:rsidRDefault="00F6627E" w:rsidP="00F6627E">
      <w:pPr>
        <w:pStyle w:val="Recuodecorpodetexto"/>
        <w:tabs>
          <w:tab w:val="left" w:pos="1134"/>
          <w:tab w:val="left" w:pos="1418"/>
        </w:tabs>
        <w:ind w:left="0"/>
        <w:rPr>
          <w:rFonts w:ascii="Times New Roman" w:hAnsi="Times New Roman" w:cs="Times New Roman"/>
          <w:sz w:val="17"/>
        </w:rPr>
      </w:pPr>
      <w:r>
        <w:rPr>
          <w:rFonts w:ascii="Times New Roman" w:hAnsi="Times New Roman" w:cs="Times New Roman"/>
          <w:sz w:val="17"/>
        </w:rPr>
        <w:t xml:space="preserve">7.1. </w:t>
      </w:r>
      <w:r>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F6627E" w:rsidRDefault="00F6627E" w:rsidP="00F6627E">
      <w:pPr>
        <w:pStyle w:val="Recuodecorpodetexto"/>
        <w:tabs>
          <w:tab w:val="left" w:pos="1134"/>
          <w:tab w:val="left" w:pos="1418"/>
        </w:tabs>
        <w:ind w:left="0"/>
        <w:rPr>
          <w:i/>
          <w:sz w:val="20"/>
          <w:szCs w:val="20"/>
          <w:u w:val="single"/>
        </w:rPr>
      </w:pPr>
      <w:r>
        <w:rPr>
          <w:rFonts w:ascii="Times New Roman" w:hAnsi="Times New Roman" w:cs="Times New Roman"/>
          <w:b/>
          <w:sz w:val="20"/>
          <w:szCs w:val="20"/>
        </w:rPr>
        <w:t>Secretaria Municipal de Obras: Fichas orçamentárias de 2014: 359.</w:t>
      </w:r>
    </w:p>
    <w:p w:rsidR="00F6627E" w:rsidRDefault="00F6627E" w:rsidP="00F6627E">
      <w:pPr>
        <w:tabs>
          <w:tab w:val="left" w:pos="1134"/>
          <w:tab w:val="left" w:pos="1418"/>
        </w:tabs>
        <w:jc w:val="both"/>
        <w:rPr>
          <w:i/>
          <w:sz w:val="20"/>
          <w:szCs w:val="20"/>
          <w:u w:val="single"/>
        </w:rPr>
      </w:pPr>
      <w:r>
        <w:rPr>
          <w:i/>
          <w:sz w:val="20"/>
          <w:szCs w:val="20"/>
          <w:u w:val="single"/>
        </w:rPr>
        <w:t>8. CLÁUSULA OITAVA - DAS SANÇÕES ADMINISTRATIVAS</w:t>
      </w:r>
    </w:p>
    <w:p w:rsidR="00F6627E" w:rsidRDefault="00F6627E" w:rsidP="00F6627E">
      <w:pPr>
        <w:tabs>
          <w:tab w:val="left" w:pos="1134"/>
          <w:tab w:val="left" w:pos="1418"/>
        </w:tabs>
        <w:jc w:val="both"/>
        <w:rPr>
          <w:color w:val="FF0000"/>
          <w:sz w:val="20"/>
          <w:szCs w:val="20"/>
        </w:rPr>
      </w:pPr>
    </w:p>
    <w:p w:rsidR="00F6627E" w:rsidRDefault="00F6627E" w:rsidP="00F6627E">
      <w:pPr>
        <w:pStyle w:val="WW-NormalWeb"/>
        <w:rPr>
          <w:sz w:val="17"/>
          <w:szCs w:val="17"/>
        </w:rPr>
      </w:pPr>
      <w:r>
        <w:rPr>
          <w:sz w:val="17"/>
          <w:szCs w:val="17"/>
        </w:rPr>
        <w:t>8.1. Nos termos do artigo 87 da Lei n. 8.666/93, pela inexecução total ou parcial do Contrato, a CONTRATANTE poderá aplicar à(s) empresa(s) vencedora(s), garantida a prévia defesa, as seguintes penalidades:</w:t>
      </w:r>
    </w:p>
    <w:p w:rsidR="00F6627E" w:rsidRDefault="00F6627E" w:rsidP="00F6627E">
      <w:pPr>
        <w:pStyle w:val="WW-NormalWeb"/>
        <w:rPr>
          <w:sz w:val="17"/>
          <w:szCs w:val="17"/>
        </w:rPr>
      </w:pPr>
      <w:r>
        <w:rPr>
          <w:sz w:val="17"/>
          <w:szCs w:val="17"/>
        </w:rPr>
        <w:t>8.1.1. Advertência;</w:t>
      </w:r>
    </w:p>
    <w:p w:rsidR="00F6627E" w:rsidRDefault="00F6627E" w:rsidP="00F6627E">
      <w:pPr>
        <w:pStyle w:val="WW-NormalWeb"/>
        <w:rPr>
          <w:sz w:val="17"/>
          <w:szCs w:val="17"/>
        </w:rPr>
      </w:pPr>
      <w:r>
        <w:rPr>
          <w:sz w:val="17"/>
          <w:szCs w:val="17"/>
        </w:rPr>
        <w:t>8.1.2. Multa de até 20% (vinte por cento) do valor total do contrato, a critério da Administração e conforme a gravidade do ato.</w:t>
      </w:r>
    </w:p>
    <w:p w:rsidR="00F6627E" w:rsidRDefault="00F6627E" w:rsidP="00F6627E">
      <w:pPr>
        <w:pStyle w:val="WW-NormalWeb"/>
        <w:rPr>
          <w:sz w:val="17"/>
          <w:szCs w:val="17"/>
        </w:rPr>
      </w:pPr>
      <w:r>
        <w:rPr>
          <w:sz w:val="17"/>
          <w:szCs w:val="17"/>
        </w:rPr>
        <w:t>8.1.3. Atraso de até 10 (dez) dias, multa de 3% (três por cento) sobre o valor da obrigação.</w:t>
      </w:r>
    </w:p>
    <w:p w:rsidR="00F6627E" w:rsidRDefault="00F6627E" w:rsidP="00F6627E">
      <w:pPr>
        <w:pStyle w:val="WW-NormalWeb"/>
        <w:rPr>
          <w:sz w:val="17"/>
          <w:szCs w:val="17"/>
        </w:rPr>
      </w:pPr>
      <w:r>
        <w:rPr>
          <w:sz w:val="17"/>
          <w:szCs w:val="17"/>
        </w:rPr>
        <w:t>8.1.4. Atraso superior a 10 (dez) dias, multa de 10% (dez por cento) sobre o valor da obrigação, sem prejuízo da multa acumulada, sendo o caso passível à rescisão contratual.</w:t>
      </w:r>
    </w:p>
    <w:p w:rsidR="00F6627E" w:rsidRDefault="00F6627E" w:rsidP="00F6627E">
      <w:pPr>
        <w:pStyle w:val="WW-NormalWeb"/>
        <w:rPr>
          <w:sz w:val="17"/>
          <w:szCs w:val="17"/>
        </w:rPr>
      </w:pPr>
      <w:r>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F6627E" w:rsidRDefault="00F6627E" w:rsidP="00F6627E">
      <w:pPr>
        <w:pStyle w:val="WW-NormalWeb"/>
        <w:rPr>
          <w:sz w:val="17"/>
          <w:szCs w:val="17"/>
        </w:rPr>
      </w:pPr>
      <w:r>
        <w:rPr>
          <w:sz w:val="17"/>
          <w:szCs w:val="17"/>
        </w:rPr>
        <w:t>8.2. As multas são autônomas e a aplicação de uma não exclui a outra.</w:t>
      </w:r>
    </w:p>
    <w:p w:rsidR="00F6627E" w:rsidRDefault="00F6627E" w:rsidP="00F6627E">
      <w:pPr>
        <w:pStyle w:val="WW-NormalWeb"/>
        <w:rPr>
          <w:sz w:val="17"/>
          <w:szCs w:val="17"/>
        </w:rPr>
      </w:pPr>
      <w:r>
        <w:rPr>
          <w:sz w:val="17"/>
          <w:szCs w:val="17"/>
        </w:rPr>
        <w:t>8.3. A Administração poderá descontar o valor da multa nos pagamentos por ventura devidos.</w:t>
      </w:r>
    </w:p>
    <w:p w:rsidR="00F6627E" w:rsidRDefault="00F6627E" w:rsidP="00F6627E">
      <w:pPr>
        <w:pStyle w:val="WW-NormalWeb"/>
        <w:rPr>
          <w:sz w:val="17"/>
          <w:szCs w:val="17"/>
        </w:rPr>
      </w:pPr>
      <w:r>
        <w:rPr>
          <w:sz w:val="17"/>
          <w:szCs w:val="17"/>
        </w:rPr>
        <w:t>8.4. Poderá ainda a administração aplicar as seguintes sanções, conforme a gravidade da falta:</w:t>
      </w:r>
    </w:p>
    <w:p w:rsidR="00F6627E" w:rsidRDefault="00F6627E" w:rsidP="00F6627E">
      <w:pPr>
        <w:pStyle w:val="WW-NormalWeb"/>
        <w:numPr>
          <w:ilvl w:val="0"/>
          <w:numId w:val="8"/>
        </w:numPr>
        <w:rPr>
          <w:sz w:val="17"/>
          <w:szCs w:val="17"/>
        </w:rPr>
      </w:pPr>
      <w:r>
        <w:rPr>
          <w:sz w:val="17"/>
          <w:szCs w:val="17"/>
        </w:rPr>
        <w:t>Suspensão temporária de participação em licitação e impedimento de contratar com a Administração, por prazo de 02 (dois) anos;</w:t>
      </w:r>
    </w:p>
    <w:p w:rsidR="00F6627E" w:rsidRDefault="00F6627E" w:rsidP="00F6627E">
      <w:pPr>
        <w:pStyle w:val="WW-NormalWeb"/>
        <w:numPr>
          <w:ilvl w:val="0"/>
          <w:numId w:val="8"/>
        </w:numPr>
        <w:rPr>
          <w:sz w:val="17"/>
          <w:szCs w:val="17"/>
        </w:rPr>
      </w:pPr>
      <w:r>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F6627E" w:rsidRDefault="00F6627E" w:rsidP="00F6627E">
      <w:pPr>
        <w:pStyle w:val="WW-NormalWeb"/>
        <w:rPr>
          <w:sz w:val="17"/>
          <w:szCs w:val="17"/>
        </w:rPr>
      </w:pPr>
      <w:r>
        <w:rPr>
          <w:sz w:val="17"/>
          <w:szCs w:val="17"/>
        </w:rPr>
        <w:t>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F6627E" w:rsidRDefault="00F6627E" w:rsidP="00F6627E">
      <w:pPr>
        <w:pStyle w:val="WW-NormalWeb"/>
        <w:spacing w:before="0" w:after="0"/>
        <w:jc w:val="both"/>
        <w:rPr>
          <w:sz w:val="17"/>
          <w:szCs w:val="17"/>
        </w:rPr>
      </w:pPr>
      <w:r>
        <w:rPr>
          <w:sz w:val="17"/>
          <w:szCs w:val="17"/>
        </w:rPr>
        <w:t>8.6. As sanções estabelecidas nos itens 8.4, alíneas “a” e “b”, e 8.5, são de competência da autoridade máxima da CONTRATANTE.</w:t>
      </w:r>
    </w:p>
    <w:p w:rsidR="00F6627E" w:rsidRDefault="00F6627E" w:rsidP="00F6627E">
      <w:pPr>
        <w:pStyle w:val="WW-NormalWeb"/>
        <w:spacing w:before="0" w:after="0"/>
        <w:jc w:val="both"/>
        <w:rPr>
          <w:sz w:val="17"/>
          <w:szCs w:val="17"/>
        </w:rPr>
      </w:pPr>
    </w:p>
    <w:p w:rsidR="00F6627E" w:rsidRDefault="00F6627E" w:rsidP="00F6627E">
      <w:pPr>
        <w:tabs>
          <w:tab w:val="left" w:pos="1134"/>
          <w:tab w:val="left" w:pos="1418"/>
        </w:tabs>
        <w:jc w:val="both"/>
        <w:rPr>
          <w:i/>
          <w:sz w:val="17"/>
          <w:szCs w:val="17"/>
          <w:u w:val="single"/>
        </w:rPr>
      </w:pPr>
      <w:r>
        <w:rPr>
          <w:i/>
          <w:sz w:val="17"/>
          <w:szCs w:val="17"/>
          <w:u w:val="single"/>
        </w:rPr>
        <w:t>9. CLÁUSULA NONA - DA RESCISÃO</w:t>
      </w:r>
    </w:p>
    <w:p w:rsidR="00F6627E" w:rsidRDefault="00F6627E" w:rsidP="00F6627E">
      <w:pPr>
        <w:tabs>
          <w:tab w:val="left" w:pos="1134"/>
          <w:tab w:val="left" w:pos="1418"/>
        </w:tabs>
        <w:jc w:val="both"/>
        <w:rPr>
          <w:sz w:val="17"/>
          <w:szCs w:val="17"/>
        </w:rPr>
      </w:pPr>
      <w:r>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F6627E" w:rsidRDefault="00F6627E" w:rsidP="00F6627E">
      <w:pPr>
        <w:tabs>
          <w:tab w:val="left" w:pos="1134"/>
          <w:tab w:val="left" w:pos="1418"/>
        </w:tabs>
        <w:jc w:val="both"/>
        <w:rPr>
          <w:sz w:val="17"/>
          <w:szCs w:val="17"/>
        </w:rPr>
      </w:pPr>
      <w:r>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F6627E" w:rsidRDefault="00F6627E" w:rsidP="00F6627E">
      <w:pPr>
        <w:tabs>
          <w:tab w:val="left" w:pos="1134"/>
          <w:tab w:val="left" w:pos="1418"/>
        </w:tabs>
        <w:jc w:val="both"/>
        <w:rPr>
          <w:i/>
          <w:sz w:val="17"/>
          <w:szCs w:val="17"/>
          <w:u w:val="single"/>
        </w:rPr>
      </w:pPr>
    </w:p>
    <w:p w:rsidR="00F6627E" w:rsidRDefault="00F6627E" w:rsidP="00F6627E">
      <w:pPr>
        <w:tabs>
          <w:tab w:val="left" w:pos="1134"/>
          <w:tab w:val="left" w:pos="1418"/>
        </w:tabs>
        <w:jc w:val="both"/>
        <w:rPr>
          <w:i/>
          <w:sz w:val="17"/>
          <w:szCs w:val="17"/>
          <w:u w:val="single"/>
        </w:rPr>
      </w:pPr>
      <w:r>
        <w:rPr>
          <w:i/>
          <w:sz w:val="17"/>
          <w:szCs w:val="17"/>
          <w:u w:val="single"/>
        </w:rPr>
        <w:t>10. CLÁUSULA DÉCIMA - PRAZO DE VIGÊNCIA</w:t>
      </w:r>
    </w:p>
    <w:p w:rsidR="00F6627E" w:rsidRPr="00635522" w:rsidRDefault="00F6627E" w:rsidP="00F6627E">
      <w:pPr>
        <w:jc w:val="both"/>
        <w:rPr>
          <w:sz w:val="18"/>
        </w:rPr>
      </w:pPr>
      <w:r>
        <w:rPr>
          <w:sz w:val="17"/>
          <w:szCs w:val="17"/>
        </w:rPr>
        <w:t xml:space="preserve">10.1. O prazo de vigência do contrato é </w:t>
      </w:r>
      <w:r w:rsidRPr="00635522">
        <w:rPr>
          <w:sz w:val="18"/>
        </w:rPr>
        <w:t>12 meses a partir da assinatura</w:t>
      </w:r>
      <w:r>
        <w:rPr>
          <w:sz w:val="17"/>
          <w:szCs w:val="17"/>
        </w:rPr>
        <w:t>, podendo ser prorrogado por igual período, nos termos da Lei Federal 8.666/93.</w:t>
      </w:r>
    </w:p>
    <w:p w:rsidR="00F6627E" w:rsidRDefault="00F6627E" w:rsidP="00F6627E">
      <w:pPr>
        <w:tabs>
          <w:tab w:val="left" w:pos="1134"/>
          <w:tab w:val="left" w:pos="1418"/>
        </w:tabs>
        <w:jc w:val="both"/>
        <w:rPr>
          <w:sz w:val="17"/>
          <w:szCs w:val="17"/>
        </w:rPr>
      </w:pPr>
    </w:p>
    <w:p w:rsidR="00F6627E" w:rsidRDefault="00F6627E" w:rsidP="00F6627E">
      <w:pPr>
        <w:tabs>
          <w:tab w:val="left" w:pos="1134"/>
          <w:tab w:val="left" w:pos="1418"/>
        </w:tabs>
        <w:jc w:val="both"/>
        <w:rPr>
          <w:i/>
          <w:sz w:val="17"/>
          <w:szCs w:val="17"/>
          <w:u w:val="single"/>
        </w:rPr>
      </w:pPr>
      <w:r>
        <w:rPr>
          <w:i/>
          <w:sz w:val="17"/>
          <w:szCs w:val="17"/>
          <w:u w:val="single"/>
        </w:rPr>
        <w:t>11. CLÁUSULA DÉCIMA-PRIMEIRA - DAS ALTERAÇÕES</w:t>
      </w:r>
    </w:p>
    <w:p w:rsidR="00F6627E" w:rsidRDefault="00F6627E" w:rsidP="00F6627E">
      <w:pPr>
        <w:tabs>
          <w:tab w:val="left" w:pos="1134"/>
          <w:tab w:val="left" w:pos="1418"/>
        </w:tabs>
        <w:jc w:val="both"/>
        <w:rPr>
          <w:sz w:val="17"/>
          <w:szCs w:val="17"/>
        </w:rPr>
      </w:pPr>
      <w:r>
        <w:rPr>
          <w:sz w:val="17"/>
          <w:szCs w:val="17"/>
        </w:rPr>
        <w:t xml:space="preserve">11.1. Este Contrato poderá ser alterado, mediante Termo Aditivo e com as devidas justificativas, nos casos previstos no art. 65, da Lei  nº 8.666/93. </w:t>
      </w:r>
    </w:p>
    <w:p w:rsidR="00F6627E" w:rsidRDefault="00F6627E" w:rsidP="00F6627E">
      <w:pPr>
        <w:pStyle w:val="WW-Corpodetexto2"/>
        <w:tabs>
          <w:tab w:val="left" w:pos="1134"/>
          <w:tab w:val="left" w:pos="1418"/>
        </w:tabs>
        <w:rPr>
          <w:rFonts w:ascii="Times New Roman" w:hAnsi="Times New Roman"/>
          <w:bCs/>
          <w:sz w:val="17"/>
          <w:szCs w:val="17"/>
        </w:rPr>
      </w:pPr>
      <w:r>
        <w:rPr>
          <w:rFonts w:ascii="Times New Roman" w:hAnsi="Times New Roman"/>
          <w:bCs/>
          <w:sz w:val="17"/>
          <w:szCs w:val="17"/>
        </w:rPr>
        <w:t xml:space="preserve">11.2. </w:t>
      </w:r>
      <w:r>
        <w:rPr>
          <w:rFonts w:ascii="Times New Roman" w:hAnsi="Times New Roman"/>
          <w:sz w:val="17"/>
          <w:szCs w:val="17"/>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F6627E" w:rsidRDefault="00F6627E" w:rsidP="00F6627E">
      <w:pPr>
        <w:pStyle w:val="Ttulo7"/>
        <w:tabs>
          <w:tab w:val="left" w:pos="1134"/>
          <w:tab w:val="left" w:pos="1418"/>
        </w:tabs>
        <w:ind w:left="0"/>
        <w:rPr>
          <w:b w:val="0"/>
          <w:sz w:val="17"/>
          <w:szCs w:val="17"/>
        </w:rPr>
      </w:pPr>
    </w:p>
    <w:p w:rsidR="00F6627E" w:rsidRDefault="00F6627E" w:rsidP="00F6627E">
      <w:pPr>
        <w:pStyle w:val="Ttulo7"/>
        <w:tabs>
          <w:tab w:val="left" w:pos="1134"/>
          <w:tab w:val="left" w:pos="1418"/>
        </w:tabs>
        <w:ind w:left="0"/>
        <w:rPr>
          <w:b w:val="0"/>
          <w:sz w:val="17"/>
          <w:szCs w:val="17"/>
        </w:rPr>
      </w:pPr>
      <w:r>
        <w:rPr>
          <w:b w:val="0"/>
          <w:sz w:val="17"/>
          <w:szCs w:val="17"/>
        </w:rPr>
        <w:t>12. CLÁUSULA DÉCIMA-SEGUNDA - DA PUBLICAÇÃO</w:t>
      </w:r>
    </w:p>
    <w:p w:rsidR="00F6627E" w:rsidRDefault="00F6627E" w:rsidP="00F6627E">
      <w:pPr>
        <w:tabs>
          <w:tab w:val="left" w:pos="1134"/>
          <w:tab w:val="left" w:pos="1418"/>
        </w:tabs>
        <w:jc w:val="both"/>
        <w:rPr>
          <w:sz w:val="17"/>
          <w:szCs w:val="17"/>
        </w:rPr>
      </w:pPr>
      <w:r>
        <w:rPr>
          <w:sz w:val="17"/>
          <w:szCs w:val="17"/>
        </w:rPr>
        <w:t>12.1 - O presente instrumento será publicado, em resumo, na Imprensa Regional.</w:t>
      </w:r>
    </w:p>
    <w:p w:rsidR="00F6627E" w:rsidRDefault="00F6627E" w:rsidP="00F6627E">
      <w:pPr>
        <w:tabs>
          <w:tab w:val="left" w:pos="1134"/>
          <w:tab w:val="left" w:pos="1418"/>
        </w:tabs>
        <w:jc w:val="both"/>
        <w:rPr>
          <w:i/>
          <w:sz w:val="17"/>
          <w:szCs w:val="17"/>
          <w:u w:val="single"/>
        </w:rPr>
      </w:pPr>
    </w:p>
    <w:p w:rsidR="00F6627E" w:rsidRDefault="00F6627E" w:rsidP="00F6627E">
      <w:pPr>
        <w:tabs>
          <w:tab w:val="left" w:pos="1134"/>
          <w:tab w:val="left" w:pos="1418"/>
        </w:tabs>
        <w:jc w:val="both"/>
        <w:rPr>
          <w:i/>
          <w:sz w:val="17"/>
          <w:szCs w:val="17"/>
          <w:u w:val="single"/>
        </w:rPr>
      </w:pPr>
      <w:r>
        <w:rPr>
          <w:i/>
          <w:sz w:val="17"/>
          <w:szCs w:val="17"/>
          <w:u w:val="single"/>
        </w:rPr>
        <w:t>13. CLÁUSULA DÉCIMA -TERCEIRA- DO FORO</w:t>
      </w:r>
    </w:p>
    <w:p w:rsidR="00F6627E" w:rsidRDefault="00F6627E" w:rsidP="00F6627E">
      <w:pPr>
        <w:tabs>
          <w:tab w:val="left" w:pos="1134"/>
          <w:tab w:val="left" w:pos="1418"/>
        </w:tabs>
        <w:jc w:val="both"/>
        <w:rPr>
          <w:sz w:val="17"/>
          <w:szCs w:val="17"/>
        </w:rPr>
      </w:pPr>
      <w:r>
        <w:rPr>
          <w:sz w:val="17"/>
          <w:szCs w:val="17"/>
        </w:rPr>
        <w:t>13.1 As partes de comum acordo, elegem o foro da Comarca de Pouso Alegre, Estado de Minas Gerais para dirimir as dúvidas oriundas da execução do presente Contrato, renunciando a qualquer outro por privilegiado que seja.</w:t>
      </w:r>
    </w:p>
    <w:p w:rsidR="00F6627E" w:rsidRDefault="00F6627E" w:rsidP="00F6627E">
      <w:pPr>
        <w:tabs>
          <w:tab w:val="left" w:pos="1134"/>
          <w:tab w:val="left" w:pos="1418"/>
        </w:tabs>
        <w:jc w:val="both"/>
        <w:rPr>
          <w:i/>
          <w:sz w:val="17"/>
          <w:szCs w:val="17"/>
          <w:u w:val="single"/>
        </w:rPr>
      </w:pPr>
    </w:p>
    <w:p w:rsidR="00F6627E" w:rsidRDefault="00F6627E" w:rsidP="00F6627E">
      <w:pPr>
        <w:tabs>
          <w:tab w:val="left" w:pos="1134"/>
          <w:tab w:val="left" w:pos="1418"/>
        </w:tabs>
        <w:jc w:val="both"/>
        <w:rPr>
          <w:sz w:val="17"/>
          <w:szCs w:val="17"/>
        </w:rPr>
      </w:pPr>
      <w:r>
        <w:rPr>
          <w:sz w:val="17"/>
          <w:szCs w:val="17"/>
        </w:rPr>
        <w:t>E por estarem assim justos e pactuados firmam o presente Contrato em 03 (três) vias de igual teor e forma, na presença das testemunhas abaixo identificadas.</w:t>
      </w:r>
    </w:p>
    <w:p w:rsidR="00F6627E" w:rsidRDefault="00F6627E" w:rsidP="00F6627E">
      <w:pPr>
        <w:tabs>
          <w:tab w:val="left" w:pos="1134"/>
          <w:tab w:val="left" w:pos="1418"/>
        </w:tabs>
        <w:jc w:val="right"/>
        <w:rPr>
          <w:b/>
          <w:sz w:val="17"/>
          <w:szCs w:val="17"/>
        </w:rPr>
      </w:pPr>
      <w:r>
        <w:rPr>
          <w:b/>
          <w:sz w:val="17"/>
          <w:szCs w:val="17"/>
        </w:rPr>
        <w:t xml:space="preserve">Estiva, </w:t>
      </w:r>
      <w:r w:rsidR="00A473E6" w:rsidRPr="00A473E6">
        <w:rPr>
          <w:b/>
          <w:sz w:val="17"/>
          <w:szCs w:val="17"/>
          <w:highlight w:val="yellow"/>
        </w:rPr>
        <w:fldChar w:fldCharType="begin">
          <w:ffData>
            <w:name w:val="Texto51"/>
            <w:enabled/>
            <w:calcOnExit w:val="0"/>
            <w:textInput/>
          </w:ffData>
        </w:fldChar>
      </w:r>
      <w:bookmarkStart w:id="1" w:name="Texto51"/>
      <w:r>
        <w:rPr>
          <w:b/>
          <w:sz w:val="17"/>
          <w:szCs w:val="17"/>
          <w:highlight w:val="yellow"/>
        </w:rPr>
        <w:instrText xml:space="preserve"> FORMTEXT </w:instrText>
      </w:r>
      <w:r w:rsidR="00A473E6" w:rsidRPr="00A473E6">
        <w:rPr>
          <w:b/>
          <w:sz w:val="17"/>
          <w:szCs w:val="17"/>
          <w:highlight w:val="yellow"/>
        </w:rPr>
      </w:r>
      <w:r w:rsidR="00A473E6" w:rsidRPr="00A473E6">
        <w:rPr>
          <w:b/>
          <w:sz w:val="17"/>
          <w:szCs w:val="17"/>
          <w:highlight w:val="yellow"/>
        </w:rPr>
        <w:fldChar w:fldCharType="separate"/>
      </w:r>
      <w:r>
        <w:rPr>
          <w:b/>
          <w:noProof/>
          <w:sz w:val="17"/>
          <w:szCs w:val="17"/>
          <w:highlight w:val="yellow"/>
        </w:rPr>
        <w:t> </w:t>
      </w:r>
      <w:r>
        <w:rPr>
          <w:b/>
          <w:noProof/>
          <w:sz w:val="17"/>
          <w:szCs w:val="17"/>
          <w:highlight w:val="yellow"/>
        </w:rPr>
        <w:t> </w:t>
      </w:r>
      <w:r>
        <w:rPr>
          <w:b/>
          <w:noProof/>
          <w:sz w:val="17"/>
          <w:szCs w:val="17"/>
          <w:highlight w:val="yellow"/>
        </w:rPr>
        <w:t> </w:t>
      </w:r>
      <w:r>
        <w:rPr>
          <w:b/>
          <w:noProof/>
          <w:sz w:val="17"/>
          <w:szCs w:val="17"/>
          <w:highlight w:val="yellow"/>
        </w:rPr>
        <w:t> </w:t>
      </w:r>
      <w:r>
        <w:rPr>
          <w:b/>
          <w:noProof/>
          <w:sz w:val="17"/>
          <w:szCs w:val="17"/>
          <w:highlight w:val="yellow"/>
        </w:rPr>
        <w:t> </w:t>
      </w:r>
      <w:r w:rsidR="00A473E6">
        <w:fldChar w:fldCharType="end"/>
      </w:r>
      <w:bookmarkEnd w:id="1"/>
      <w:r>
        <w:rPr>
          <w:b/>
          <w:sz w:val="17"/>
          <w:szCs w:val="17"/>
        </w:rPr>
        <w:t xml:space="preserve"> de 2014.</w:t>
      </w:r>
    </w:p>
    <w:p w:rsidR="00F6627E" w:rsidRDefault="00F6627E" w:rsidP="00F6627E">
      <w:pPr>
        <w:tabs>
          <w:tab w:val="left" w:pos="1134"/>
          <w:tab w:val="left" w:pos="1418"/>
        </w:tabs>
        <w:jc w:val="center"/>
        <w:rPr>
          <w:i/>
          <w:sz w:val="17"/>
          <w:szCs w:val="17"/>
        </w:rPr>
      </w:pPr>
    </w:p>
    <w:p w:rsidR="00F6627E" w:rsidRDefault="00F6627E" w:rsidP="00F6627E">
      <w:pPr>
        <w:tabs>
          <w:tab w:val="left" w:pos="1134"/>
          <w:tab w:val="left" w:pos="1418"/>
        </w:tabs>
        <w:jc w:val="center"/>
        <w:rPr>
          <w:i/>
          <w:sz w:val="17"/>
          <w:szCs w:val="17"/>
        </w:rPr>
      </w:pPr>
    </w:p>
    <w:p w:rsidR="00F6627E" w:rsidRDefault="00F6627E" w:rsidP="00F6627E">
      <w:pPr>
        <w:tabs>
          <w:tab w:val="left" w:pos="1134"/>
          <w:tab w:val="left" w:pos="1418"/>
        </w:tabs>
        <w:jc w:val="center"/>
        <w:rPr>
          <w:i/>
          <w:sz w:val="17"/>
          <w:szCs w:val="17"/>
        </w:rPr>
      </w:pPr>
    </w:p>
    <w:p w:rsidR="00F6627E" w:rsidRDefault="00F6627E" w:rsidP="00F6627E">
      <w:pPr>
        <w:tabs>
          <w:tab w:val="left" w:pos="1134"/>
          <w:tab w:val="left" w:pos="1418"/>
        </w:tabs>
        <w:jc w:val="center"/>
        <w:rPr>
          <w:i/>
          <w:sz w:val="17"/>
          <w:szCs w:val="17"/>
        </w:rPr>
      </w:pPr>
    </w:p>
    <w:p w:rsidR="00F6627E" w:rsidRDefault="00F6627E" w:rsidP="00F6627E">
      <w:pPr>
        <w:tabs>
          <w:tab w:val="left" w:pos="1134"/>
          <w:tab w:val="left" w:pos="1418"/>
        </w:tabs>
        <w:jc w:val="center"/>
        <w:rPr>
          <w:i/>
          <w:sz w:val="17"/>
          <w:szCs w:val="17"/>
        </w:rPr>
      </w:pPr>
      <w:r>
        <w:rPr>
          <w:i/>
          <w:sz w:val="17"/>
          <w:szCs w:val="17"/>
        </w:rPr>
        <w:t xml:space="preserve">___________________________                                                     </w:t>
      </w:r>
    </w:p>
    <w:p w:rsidR="00F6627E" w:rsidRDefault="00F6627E" w:rsidP="00F6627E">
      <w:pPr>
        <w:tabs>
          <w:tab w:val="left" w:pos="1134"/>
          <w:tab w:val="left" w:pos="1418"/>
        </w:tabs>
        <w:jc w:val="center"/>
        <w:rPr>
          <w:b/>
          <w:i/>
          <w:sz w:val="17"/>
          <w:szCs w:val="17"/>
        </w:rPr>
      </w:pPr>
      <w:r>
        <w:rPr>
          <w:i/>
          <w:sz w:val="17"/>
          <w:szCs w:val="17"/>
        </w:rPr>
        <w:t xml:space="preserve"> </w:t>
      </w:r>
      <w:r>
        <w:rPr>
          <w:b/>
          <w:i/>
          <w:sz w:val="17"/>
          <w:szCs w:val="17"/>
        </w:rPr>
        <w:t>João Marques Ferreira</w:t>
      </w:r>
    </w:p>
    <w:p w:rsidR="00F6627E" w:rsidRDefault="00F6627E" w:rsidP="00F6627E">
      <w:pPr>
        <w:tabs>
          <w:tab w:val="left" w:pos="1134"/>
          <w:tab w:val="left" w:pos="1418"/>
        </w:tabs>
        <w:jc w:val="center"/>
        <w:rPr>
          <w:sz w:val="18"/>
          <w:szCs w:val="18"/>
        </w:rPr>
      </w:pPr>
      <w:r>
        <w:rPr>
          <w:sz w:val="18"/>
          <w:szCs w:val="18"/>
        </w:rPr>
        <w:t>PREFEITO MUNICIPAL</w:t>
      </w:r>
    </w:p>
    <w:p w:rsidR="00F6627E" w:rsidRDefault="00F6627E" w:rsidP="00F6627E">
      <w:pPr>
        <w:tabs>
          <w:tab w:val="left" w:pos="1134"/>
          <w:tab w:val="left" w:pos="1418"/>
        </w:tabs>
        <w:jc w:val="center"/>
        <w:rPr>
          <w:b/>
          <w:i/>
          <w:sz w:val="17"/>
          <w:szCs w:val="17"/>
        </w:rPr>
      </w:pPr>
      <w:r>
        <w:rPr>
          <w:b/>
          <w:i/>
          <w:sz w:val="17"/>
          <w:szCs w:val="17"/>
        </w:rPr>
        <w:t>CONTRATANTE</w:t>
      </w:r>
    </w:p>
    <w:p w:rsidR="00F6627E" w:rsidRDefault="00F6627E" w:rsidP="00F6627E">
      <w:pPr>
        <w:tabs>
          <w:tab w:val="left" w:pos="1134"/>
          <w:tab w:val="left" w:pos="1418"/>
        </w:tabs>
        <w:jc w:val="center"/>
        <w:rPr>
          <w:b/>
          <w:i/>
          <w:sz w:val="17"/>
          <w:szCs w:val="17"/>
        </w:rPr>
      </w:pPr>
    </w:p>
    <w:p w:rsidR="00F6627E" w:rsidRDefault="00F6627E" w:rsidP="00F6627E">
      <w:pPr>
        <w:tabs>
          <w:tab w:val="left" w:pos="1134"/>
          <w:tab w:val="left" w:pos="1418"/>
        </w:tabs>
        <w:jc w:val="center"/>
        <w:rPr>
          <w:b/>
          <w:i/>
          <w:sz w:val="17"/>
          <w:szCs w:val="17"/>
        </w:rPr>
      </w:pPr>
    </w:p>
    <w:p w:rsidR="00F6627E" w:rsidRDefault="00F6627E" w:rsidP="00F6627E">
      <w:pPr>
        <w:tabs>
          <w:tab w:val="left" w:pos="1134"/>
          <w:tab w:val="left" w:pos="1418"/>
        </w:tabs>
        <w:jc w:val="center"/>
        <w:rPr>
          <w:b/>
          <w:i/>
          <w:sz w:val="17"/>
          <w:szCs w:val="17"/>
        </w:rPr>
      </w:pPr>
    </w:p>
    <w:p w:rsidR="00F6627E" w:rsidRDefault="00F6627E" w:rsidP="00F6627E">
      <w:pPr>
        <w:tabs>
          <w:tab w:val="left" w:pos="1134"/>
          <w:tab w:val="left" w:pos="1418"/>
        </w:tabs>
        <w:jc w:val="center"/>
        <w:rPr>
          <w:i/>
          <w:sz w:val="17"/>
          <w:szCs w:val="17"/>
        </w:rPr>
      </w:pPr>
      <w:r>
        <w:rPr>
          <w:i/>
          <w:sz w:val="17"/>
          <w:szCs w:val="17"/>
        </w:rPr>
        <w:t>______________________________</w:t>
      </w:r>
    </w:p>
    <w:p w:rsidR="00F6627E" w:rsidRDefault="00F6627E" w:rsidP="00F6627E">
      <w:pPr>
        <w:tabs>
          <w:tab w:val="left" w:pos="1134"/>
          <w:tab w:val="left" w:pos="1418"/>
        </w:tabs>
        <w:jc w:val="center"/>
        <w:rPr>
          <w:b/>
          <w:i/>
          <w:sz w:val="17"/>
          <w:szCs w:val="17"/>
        </w:rPr>
      </w:pPr>
      <w:r>
        <w:rPr>
          <w:b/>
          <w:i/>
          <w:sz w:val="17"/>
          <w:szCs w:val="17"/>
        </w:rPr>
        <w:t>CONTRATADA</w:t>
      </w:r>
    </w:p>
    <w:p w:rsidR="00F6627E" w:rsidRDefault="00F6627E" w:rsidP="00F6627E">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TESTEMUNHAS:</w:t>
      </w:r>
    </w:p>
    <w:p w:rsidR="00F6627E" w:rsidRDefault="00F6627E" w:rsidP="00F6627E"/>
    <w:p w:rsidR="00F6627E" w:rsidRDefault="00F6627E" w:rsidP="00F6627E"/>
    <w:p w:rsidR="00661F53" w:rsidRDefault="00661F53"/>
    <w:sectPr w:rsidR="00661F53" w:rsidSect="0081552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755544"/>
    <w:multiLevelType w:val="hybridMultilevel"/>
    <w:tmpl w:val="44A28F00"/>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nsid w:val="30130A65"/>
    <w:multiLevelType w:val="hybridMultilevel"/>
    <w:tmpl w:val="44A28F00"/>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63F621F9"/>
    <w:multiLevelType w:val="hybridMultilevel"/>
    <w:tmpl w:val="606A4EFA"/>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defaultTabStop w:val="708"/>
  <w:hyphenationZone w:val="425"/>
  <w:characterSpacingControl w:val="doNotCompress"/>
  <w:savePreviewPicture/>
  <w:compat/>
  <w:rsids>
    <w:rsidRoot w:val="00F6627E"/>
    <w:rsid w:val="00356717"/>
    <w:rsid w:val="003E3EB3"/>
    <w:rsid w:val="0051492C"/>
    <w:rsid w:val="00640548"/>
    <w:rsid w:val="00661F53"/>
    <w:rsid w:val="00700CDC"/>
    <w:rsid w:val="0090753E"/>
    <w:rsid w:val="00970E4D"/>
    <w:rsid w:val="00A473E6"/>
    <w:rsid w:val="00C77C9F"/>
    <w:rsid w:val="00D646F9"/>
    <w:rsid w:val="00F13E86"/>
    <w:rsid w:val="00F6627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27E"/>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F6627E"/>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3">
    <w:name w:val="heading 3"/>
    <w:basedOn w:val="Normal"/>
    <w:next w:val="Normal"/>
    <w:link w:val="Ttulo3Char"/>
    <w:semiHidden/>
    <w:unhideWhenUsed/>
    <w:qFormat/>
    <w:rsid w:val="00F6627E"/>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F6627E"/>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F6627E"/>
    <w:pPr>
      <w:keepNext/>
      <w:suppressAutoHyphens/>
      <w:ind w:left="-15"/>
      <w:jc w:val="both"/>
      <w:outlineLvl w:val="4"/>
    </w:pPr>
    <w:rPr>
      <w:b/>
      <w:bCs/>
      <w:sz w:val="22"/>
      <w:szCs w:val="22"/>
      <w:u w:val="single"/>
      <w:lang w:eastAsia="ar-SA"/>
    </w:rPr>
  </w:style>
  <w:style w:type="paragraph" w:styleId="Ttulo7">
    <w:name w:val="heading 7"/>
    <w:basedOn w:val="Normal"/>
    <w:next w:val="Normal"/>
    <w:link w:val="Ttulo7Char"/>
    <w:semiHidden/>
    <w:unhideWhenUsed/>
    <w:qFormat/>
    <w:rsid w:val="00F6627E"/>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627E"/>
    <w:rPr>
      <w:rFonts w:ascii="Arial" w:eastAsia="Times New Roman" w:hAnsi="Arial" w:cs="Times New Roman"/>
      <w:b/>
      <w:i/>
      <w:sz w:val="32"/>
      <w:szCs w:val="20"/>
      <w:lang w:eastAsia="ar-SA"/>
    </w:rPr>
  </w:style>
  <w:style w:type="character" w:customStyle="1" w:styleId="Ttulo3Char">
    <w:name w:val="Título 3 Char"/>
    <w:basedOn w:val="Fontepargpadro"/>
    <w:link w:val="Ttulo3"/>
    <w:semiHidden/>
    <w:rsid w:val="00F6627E"/>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F6627E"/>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F6627E"/>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semiHidden/>
    <w:rsid w:val="00F6627E"/>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F6627E"/>
    <w:pPr>
      <w:ind w:left="1134"/>
      <w:jc w:val="center"/>
    </w:pPr>
    <w:rPr>
      <w:b/>
      <w:sz w:val="28"/>
      <w:szCs w:val="20"/>
    </w:rPr>
  </w:style>
  <w:style w:type="character" w:customStyle="1" w:styleId="TtuloChar">
    <w:name w:val="Título Char"/>
    <w:basedOn w:val="Fontepargpadro"/>
    <w:link w:val="Ttulo"/>
    <w:rsid w:val="00F6627E"/>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F6627E"/>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F6627E"/>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nhideWhenUsed/>
    <w:rsid w:val="00F6627E"/>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F6627E"/>
    <w:rPr>
      <w:rFonts w:ascii="Arial" w:eastAsia="Times New Roman" w:hAnsi="Arial" w:cs="Arial"/>
      <w:szCs w:val="27"/>
      <w:lang w:eastAsia="ar-SA"/>
    </w:rPr>
  </w:style>
  <w:style w:type="paragraph" w:styleId="Corpodetexto2">
    <w:name w:val="Body Text 2"/>
    <w:basedOn w:val="Normal"/>
    <w:link w:val="Corpodetexto2Char"/>
    <w:semiHidden/>
    <w:unhideWhenUsed/>
    <w:rsid w:val="00F6627E"/>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F6627E"/>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F6627E"/>
    <w:pPr>
      <w:suppressAutoHyphens/>
      <w:jc w:val="both"/>
    </w:pPr>
    <w:rPr>
      <w:lang w:eastAsia="ar-SA"/>
    </w:rPr>
  </w:style>
  <w:style w:type="character" w:customStyle="1" w:styleId="Corpodetexto3Char">
    <w:name w:val="Corpo de texto 3 Char"/>
    <w:basedOn w:val="Fontepargpadro"/>
    <w:link w:val="Corpodetexto3"/>
    <w:semiHidden/>
    <w:rsid w:val="00F6627E"/>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semiHidden/>
    <w:unhideWhenUsed/>
    <w:rsid w:val="00F6627E"/>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F6627E"/>
    <w:rPr>
      <w:rFonts w:ascii="Times New Roman" w:eastAsia="Times New Roman" w:hAnsi="Times New Roman" w:cs="Times New Roman"/>
      <w:szCs w:val="20"/>
      <w:lang w:eastAsia="pt-BR"/>
    </w:rPr>
  </w:style>
  <w:style w:type="paragraph" w:styleId="Textoembloco">
    <w:name w:val="Block Text"/>
    <w:basedOn w:val="Normal"/>
    <w:semiHidden/>
    <w:unhideWhenUsed/>
    <w:rsid w:val="00F6627E"/>
    <w:pPr>
      <w:ind w:left="708" w:right="400"/>
      <w:jc w:val="both"/>
    </w:pPr>
    <w:rPr>
      <w:sz w:val="22"/>
    </w:rPr>
  </w:style>
  <w:style w:type="paragraph" w:customStyle="1" w:styleId="WW-Ttulo1">
    <w:name w:val="WW-Título1"/>
    <w:basedOn w:val="Normal"/>
    <w:next w:val="Corpodetexto"/>
    <w:rsid w:val="00F6627E"/>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F6627E"/>
    <w:pPr>
      <w:suppressAutoHyphens/>
      <w:spacing w:before="280" w:after="280"/>
    </w:pPr>
    <w:rPr>
      <w:lang w:eastAsia="ar-SA"/>
    </w:rPr>
  </w:style>
  <w:style w:type="paragraph" w:customStyle="1" w:styleId="p2">
    <w:name w:val="p2"/>
    <w:basedOn w:val="Normal"/>
    <w:rsid w:val="00F6627E"/>
    <w:pPr>
      <w:ind w:left="2127" w:hanging="709"/>
      <w:jc w:val="both"/>
    </w:pPr>
    <w:rPr>
      <w:b/>
      <w:szCs w:val="20"/>
    </w:rPr>
  </w:style>
  <w:style w:type="paragraph" w:customStyle="1" w:styleId="11">
    <w:name w:val="11"/>
    <w:basedOn w:val="Normal"/>
    <w:rsid w:val="00F6627E"/>
    <w:pPr>
      <w:ind w:left="1701" w:hanging="850"/>
      <w:jc w:val="both"/>
    </w:pPr>
    <w:rPr>
      <w:szCs w:val="20"/>
    </w:rPr>
  </w:style>
  <w:style w:type="paragraph" w:customStyle="1" w:styleId="Corpodetexto21">
    <w:name w:val="Corpo de texto 21"/>
    <w:basedOn w:val="Normal"/>
    <w:rsid w:val="00F6627E"/>
    <w:pPr>
      <w:jc w:val="both"/>
    </w:pPr>
    <w:rPr>
      <w:szCs w:val="20"/>
    </w:rPr>
  </w:style>
  <w:style w:type="paragraph" w:customStyle="1" w:styleId="WW-Corpodetexto2">
    <w:name w:val="WW-Corpo de texto 2"/>
    <w:basedOn w:val="Normal"/>
    <w:rsid w:val="00F6627E"/>
    <w:pPr>
      <w:suppressAutoHyphens/>
      <w:jc w:val="both"/>
    </w:pPr>
    <w:rPr>
      <w:rFonts w:ascii="Courier New" w:hAnsi="Courier New"/>
      <w:sz w:val="18"/>
      <w:lang w:eastAsia="ar-SA"/>
    </w:rPr>
  </w:style>
  <w:style w:type="paragraph" w:customStyle="1" w:styleId="c7">
    <w:name w:val="c7"/>
    <w:basedOn w:val="Normal"/>
    <w:rsid w:val="00F6627E"/>
    <w:pPr>
      <w:widowControl w:val="0"/>
      <w:spacing w:line="240" w:lineRule="atLeast"/>
      <w:jc w:val="center"/>
    </w:pPr>
    <w:rPr>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8496</Words>
  <Characters>45881</Characters>
  <Application>Microsoft Office Word</Application>
  <DocSecurity>0</DocSecurity>
  <Lines>382</Lines>
  <Paragraphs>108</Paragraphs>
  <ScaleCrop>false</ScaleCrop>
  <Company/>
  <LinksUpToDate>false</LinksUpToDate>
  <CharactersWithSpaces>54269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cp:revision>
  <dcterms:created xsi:type="dcterms:W3CDTF">2014-05-28T17:14:00Z</dcterms:created>
  <dcterms:modified xsi:type="dcterms:W3CDTF">2014-05-28T17:14:00Z</dcterms:modified>
</cp:coreProperties>
</file>